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FE9C" w14:textId="01E0FDAC" w:rsidR="008C539C" w:rsidRPr="008867A3" w:rsidRDefault="00DF5CD4" w:rsidP="008C539C">
      <w:pPr>
        <w:pStyle w:val="Otsikko1"/>
      </w:pPr>
      <w:r>
        <w:t xml:space="preserve">Ruokavisa: </w:t>
      </w:r>
      <w:r w:rsidR="008C539C" w:rsidRPr="008867A3">
        <w:t>Opettajan taustamateriaali 2024</w:t>
      </w:r>
    </w:p>
    <w:p w14:paraId="5A169737" w14:textId="77777777" w:rsidR="008C539C" w:rsidRPr="008867A3" w:rsidRDefault="008C539C" w:rsidP="008C539C">
      <w:pPr>
        <w:spacing w:line="276" w:lineRule="auto"/>
        <w:rPr>
          <w:rFonts w:cstheme="minorHAnsi"/>
          <w:sz w:val="28"/>
          <w:szCs w:val="28"/>
        </w:rPr>
      </w:pPr>
    </w:p>
    <w:p w14:paraId="2FB3EC14" w14:textId="77777777" w:rsidR="008C539C" w:rsidRPr="008867A3" w:rsidRDefault="008C539C" w:rsidP="008C539C">
      <w:pPr>
        <w:pStyle w:val="Otsikko2"/>
        <w:numPr>
          <w:ilvl w:val="0"/>
          <w:numId w:val="23"/>
        </w:numPr>
      </w:pPr>
      <w:r w:rsidRPr="008867A3">
        <w:t>Viljan reitti pellolta pöytään</w:t>
      </w:r>
    </w:p>
    <w:p w14:paraId="24747F9A" w14:textId="493E7959" w:rsidR="008C539C" w:rsidRPr="008867A3" w:rsidRDefault="008C539C" w:rsidP="008C539C">
      <w:pPr>
        <w:pStyle w:val="Otsikko3"/>
      </w:pPr>
      <w:r w:rsidRPr="008867A3">
        <w:t xml:space="preserve">Dia </w:t>
      </w:r>
      <w:r>
        <w:t>3</w:t>
      </w:r>
      <w:r w:rsidRPr="008867A3">
        <w:t>: Vilja on tärkeä osa ruoantuotantoa 1/2</w:t>
      </w:r>
    </w:p>
    <w:p w14:paraId="24500399" w14:textId="113D11EC"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Viljan viljelyalaa on Suomessa noin miljoonaa hehtaaria eli noin 1,4 miljoonan jalkapallokentän verran. Viljatiloja on Suomessa noin 14 000. Tilojen määrä vähenee vuosittain, mutta tilojen koko kasvaa. Tilojen vähentyminen johtuu muun muassa kannattavuuden heikentymisestä. Tilalle ei välttämättä myöskään aina löydy jatkajaa.</w:t>
      </w:r>
    </w:p>
    <w:p w14:paraId="2CA6D774" w14:textId="6DCC758D"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Suomalaisen viljaketjun vahvuudet alkutuotannossa ovat muun muassa puhtaassa maaperässä sekä ilmastossa. Lisäksi logistiikkaketju tiloilta viljakauppaa, teollisuuteen ja satamiin on lyhyt ja tehokas. Suomessa viljelijät ovat monia muita maita koulutetumpia ja heidän osaamisensa on turvallisen ruoan perusta. Valvonnalla viljelijöiden sekä koko elintarvikeketjun työtä ja osaamista</w:t>
      </w:r>
      <w:r w:rsidR="00D45098">
        <w:rPr>
          <w:rFonts w:cstheme="minorHAnsi"/>
          <w:sz w:val="24"/>
        </w:rPr>
        <w:t xml:space="preserve"> </w:t>
      </w:r>
      <w:r w:rsidRPr="008867A3">
        <w:rPr>
          <w:rFonts w:cstheme="minorHAnsi"/>
          <w:sz w:val="24"/>
        </w:rPr>
        <w:t>täydennetään, jotta kuluttajille päätyvä ruoka olisi turvallista.</w:t>
      </w:r>
    </w:p>
    <w:p w14:paraId="17A452F0" w14:textId="77777777" w:rsidR="008C539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Suomen tärkeimmät viljakasvit ovat ohra, kaura, vehnä ja ruis.</w:t>
      </w:r>
    </w:p>
    <w:p w14:paraId="160E73D8" w14:textId="77777777" w:rsidR="008C539C" w:rsidRPr="008A71D2" w:rsidRDefault="008C539C" w:rsidP="008C539C">
      <w:pPr>
        <w:pStyle w:val="Luettelokappale"/>
        <w:numPr>
          <w:ilvl w:val="0"/>
          <w:numId w:val="22"/>
        </w:numPr>
        <w:spacing w:before="0" w:after="160" w:line="276" w:lineRule="auto"/>
        <w:rPr>
          <w:rFonts w:cstheme="minorHAnsi"/>
          <w:b/>
          <w:bCs/>
          <w:sz w:val="24"/>
        </w:rPr>
      </w:pPr>
      <w:r w:rsidRPr="008A71D2">
        <w:rPr>
          <w:rFonts w:cstheme="minorHAnsi"/>
          <w:b/>
          <w:bCs/>
          <w:sz w:val="24"/>
        </w:rPr>
        <w:t>Mitä muuta Suomen pelloilla kasvaa?</w:t>
      </w:r>
    </w:p>
    <w:p w14:paraId="437ED0DA" w14:textId="415E42DF" w:rsidR="008C539C" w:rsidRPr="009C134E" w:rsidRDefault="008C539C" w:rsidP="009C134E">
      <w:pPr>
        <w:pStyle w:val="Luettelokappale"/>
        <w:numPr>
          <w:ilvl w:val="1"/>
          <w:numId w:val="22"/>
        </w:numPr>
        <w:spacing w:before="0" w:after="160" w:line="276" w:lineRule="auto"/>
        <w:rPr>
          <w:rFonts w:cstheme="minorHAnsi"/>
          <w:sz w:val="24"/>
        </w:rPr>
      </w:pPr>
      <w:r w:rsidRPr="008867A3">
        <w:rPr>
          <w:rFonts w:cstheme="minorHAnsi"/>
          <w:sz w:val="24"/>
        </w:rPr>
        <w:t>Suomen pelloilla kasvaa</w:t>
      </w:r>
      <w:r w:rsidR="009C134E">
        <w:rPr>
          <w:rFonts w:cstheme="minorHAnsi"/>
          <w:sz w:val="24"/>
        </w:rPr>
        <w:t xml:space="preserve"> tärkeimpien viljakasvien lisäksi</w:t>
      </w:r>
      <w:r w:rsidR="009C134E" w:rsidRPr="009C134E">
        <w:t xml:space="preserve"> </w:t>
      </w:r>
      <w:r w:rsidR="009C134E" w:rsidRPr="009C134E">
        <w:rPr>
          <w:rFonts w:cstheme="minorHAnsi"/>
          <w:sz w:val="24"/>
        </w:rPr>
        <w:t>sokerijuurikas</w:t>
      </w:r>
      <w:r w:rsidR="009C134E">
        <w:rPr>
          <w:rFonts w:cstheme="minorHAnsi"/>
          <w:sz w:val="24"/>
        </w:rPr>
        <w:t>ta</w:t>
      </w:r>
      <w:r w:rsidR="009C134E" w:rsidRPr="009C134E">
        <w:rPr>
          <w:rFonts w:cstheme="minorHAnsi"/>
          <w:sz w:val="24"/>
        </w:rPr>
        <w:t>, peruna</w:t>
      </w:r>
      <w:r w:rsidR="009C134E">
        <w:rPr>
          <w:rFonts w:cstheme="minorHAnsi"/>
          <w:sz w:val="24"/>
        </w:rPr>
        <w:t>a</w:t>
      </w:r>
      <w:r w:rsidR="009C134E" w:rsidRPr="009C134E">
        <w:rPr>
          <w:rFonts w:cstheme="minorHAnsi"/>
          <w:sz w:val="24"/>
        </w:rPr>
        <w:t>, vihanneks</w:t>
      </w:r>
      <w:r w:rsidR="009C134E">
        <w:rPr>
          <w:rFonts w:cstheme="minorHAnsi"/>
          <w:sz w:val="24"/>
        </w:rPr>
        <w:t>ia</w:t>
      </w:r>
      <w:r w:rsidR="009C134E" w:rsidRPr="009C134E">
        <w:rPr>
          <w:rFonts w:cstheme="minorHAnsi"/>
          <w:sz w:val="24"/>
        </w:rPr>
        <w:t>, marj</w:t>
      </w:r>
      <w:r w:rsidR="009C134E">
        <w:rPr>
          <w:rFonts w:cstheme="minorHAnsi"/>
          <w:sz w:val="24"/>
        </w:rPr>
        <w:t>oja</w:t>
      </w:r>
      <w:r w:rsidR="009C134E" w:rsidRPr="009C134E">
        <w:rPr>
          <w:rFonts w:cstheme="minorHAnsi"/>
          <w:sz w:val="24"/>
        </w:rPr>
        <w:t>, herne</w:t>
      </w:r>
      <w:r w:rsidR="009C134E">
        <w:rPr>
          <w:rFonts w:cstheme="minorHAnsi"/>
          <w:sz w:val="24"/>
        </w:rPr>
        <w:t xml:space="preserve">ttä ja </w:t>
      </w:r>
      <w:r w:rsidR="009C134E" w:rsidRPr="009C134E">
        <w:rPr>
          <w:rFonts w:cstheme="minorHAnsi"/>
          <w:sz w:val="24"/>
        </w:rPr>
        <w:t>härkäpapu</w:t>
      </w:r>
      <w:r w:rsidR="009C134E">
        <w:rPr>
          <w:rFonts w:cstheme="minorHAnsi"/>
          <w:sz w:val="24"/>
        </w:rPr>
        <w:t>a. Myös</w:t>
      </w:r>
      <w:r w:rsidRPr="009C134E">
        <w:rPr>
          <w:rFonts w:cstheme="minorHAnsi"/>
          <w:sz w:val="24"/>
        </w:rPr>
        <w:t xml:space="preserve"> </w:t>
      </w:r>
      <w:r w:rsidR="00D45098" w:rsidRPr="009C134E">
        <w:rPr>
          <w:rFonts w:cstheme="minorHAnsi"/>
          <w:sz w:val="24"/>
        </w:rPr>
        <w:t xml:space="preserve">mm. </w:t>
      </w:r>
      <w:r w:rsidRPr="009C134E">
        <w:rPr>
          <w:rFonts w:cstheme="minorHAnsi"/>
          <w:sz w:val="24"/>
        </w:rPr>
        <w:t>öljykasveja, kuten rypsiä, rapsia ja camelinaa sekä erikoiskasveja, kuten tattaria</w:t>
      </w:r>
      <w:r w:rsidR="008D6091" w:rsidRPr="009C134E">
        <w:rPr>
          <w:rFonts w:cstheme="minorHAnsi"/>
          <w:sz w:val="24"/>
        </w:rPr>
        <w:t xml:space="preserve"> ja</w:t>
      </w:r>
      <w:r w:rsidRPr="009C134E">
        <w:rPr>
          <w:rFonts w:cstheme="minorHAnsi"/>
          <w:sz w:val="24"/>
        </w:rPr>
        <w:t xml:space="preserve"> spelttiä</w:t>
      </w:r>
      <w:r w:rsidR="008D6091" w:rsidRPr="009C134E">
        <w:rPr>
          <w:rFonts w:cstheme="minorHAnsi"/>
          <w:sz w:val="24"/>
        </w:rPr>
        <w:t xml:space="preserve"> (alkuvehnä). Lisäksi kasvaa pieniä määriä</w:t>
      </w:r>
      <w:r w:rsidRPr="009C134E">
        <w:rPr>
          <w:rFonts w:cstheme="minorHAnsi"/>
          <w:sz w:val="24"/>
        </w:rPr>
        <w:t xml:space="preserve"> </w:t>
      </w:r>
      <w:r w:rsidR="008D6091" w:rsidRPr="009C134E">
        <w:rPr>
          <w:rFonts w:cstheme="minorHAnsi"/>
          <w:sz w:val="24"/>
        </w:rPr>
        <w:t>proteiinikasvi sini</w:t>
      </w:r>
      <w:r w:rsidRPr="009C134E">
        <w:rPr>
          <w:rFonts w:cstheme="minorHAnsi"/>
          <w:sz w:val="24"/>
        </w:rPr>
        <w:t>lupiinia</w:t>
      </w:r>
      <w:r w:rsidR="008D6091" w:rsidRPr="009C134E">
        <w:rPr>
          <w:rFonts w:cstheme="minorHAnsi"/>
          <w:sz w:val="24"/>
        </w:rPr>
        <w:t xml:space="preserve"> (huom! eri kasvi kuin luonnossa villinä kasvava lupiini</w:t>
      </w:r>
      <w:r w:rsidRPr="009C134E">
        <w:rPr>
          <w:rFonts w:cstheme="minorHAnsi"/>
          <w:sz w:val="24"/>
        </w:rPr>
        <w:t xml:space="preserve">, </w:t>
      </w:r>
      <w:r w:rsidR="008D6091" w:rsidRPr="009C134E">
        <w:rPr>
          <w:rFonts w:cstheme="minorHAnsi"/>
          <w:sz w:val="24"/>
        </w:rPr>
        <w:t xml:space="preserve">joka on myrkyllinen), </w:t>
      </w:r>
      <w:r w:rsidRPr="009C134E">
        <w:rPr>
          <w:rFonts w:cstheme="minorHAnsi"/>
          <w:sz w:val="24"/>
        </w:rPr>
        <w:t>kvinoaa</w:t>
      </w:r>
      <w:r w:rsidR="008D6091" w:rsidRPr="009C134E">
        <w:rPr>
          <w:rFonts w:cstheme="minorHAnsi"/>
          <w:sz w:val="24"/>
        </w:rPr>
        <w:t xml:space="preserve"> (käytetään viljojen tapaan esim. lisäkkeenä)</w:t>
      </w:r>
      <w:r w:rsidRPr="009C134E">
        <w:rPr>
          <w:rFonts w:cstheme="minorHAnsi"/>
          <w:sz w:val="24"/>
        </w:rPr>
        <w:t xml:space="preserve">, sekä </w:t>
      </w:r>
      <w:r w:rsidR="008D6091" w:rsidRPr="009C134E">
        <w:rPr>
          <w:rFonts w:cstheme="minorHAnsi"/>
          <w:sz w:val="24"/>
        </w:rPr>
        <w:t xml:space="preserve">maustekasvi </w:t>
      </w:r>
      <w:r w:rsidRPr="009C134E">
        <w:rPr>
          <w:rFonts w:cstheme="minorHAnsi"/>
          <w:sz w:val="24"/>
        </w:rPr>
        <w:t>kuminaa.</w:t>
      </w:r>
    </w:p>
    <w:p w14:paraId="731F1B8D" w14:textId="77777777" w:rsidR="008C539C" w:rsidRPr="008867A3" w:rsidRDefault="008C539C" w:rsidP="008C539C">
      <w:pPr>
        <w:pStyle w:val="Luettelokappale"/>
        <w:numPr>
          <w:ilvl w:val="0"/>
          <w:numId w:val="22"/>
        </w:numPr>
        <w:spacing w:before="0" w:after="160" w:line="276" w:lineRule="auto"/>
        <w:rPr>
          <w:rFonts w:cstheme="minorHAnsi"/>
          <w:b/>
          <w:bCs/>
          <w:sz w:val="24"/>
        </w:rPr>
      </w:pPr>
      <w:r w:rsidRPr="008867A3">
        <w:rPr>
          <w:rFonts w:cstheme="minorHAnsi"/>
          <w:b/>
          <w:bCs/>
          <w:sz w:val="24"/>
        </w:rPr>
        <w:t>Voitte keskustella yhdessä, ovatko oppilaat kuulleet näistä erikoiskasveista tai syöneet niitä.</w:t>
      </w:r>
    </w:p>
    <w:p w14:paraId="0B70E0B2" w14:textId="77777777" w:rsidR="008C539C" w:rsidRPr="007053D7" w:rsidRDefault="008C539C" w:rsidP="008C539C">
      <w:pPr>
        <w:pStyle w:val="Luettelokappale"/>
        <w:numPr>
          <w:ilvl w:val="0"/>
          <w:numId w:val="22"/>
        </w:numPr>
        <w:spacing w:before="0" w:after="160" w:line="276" w:lineRule="auto"/>
        <w:rPr>
          <w:rFonts w:cstheme="minorHAnsi"/>
          <w:b/>
          <w:bCs/>
          <w:sz w:val="24"/>
        </w:rPr>
      </w:pPr>
      <w:r w:rsidRPr="007053D7">
        <w:rPr>
          <w:rFonts w:cstheme="minorHAnsi"/>
          <w:b/>
          <w:bCs/>
          <w:sz w:val="24"/>
        </w:rPr>
        <w:t>Arvuutelkaa oppilaiden kanssa</w:t>
      </w:r>
      <w:r>
        <w:rPr>
          <w:rFonts w:cstheme="minorHAnsi"/>
          <w:b/>
          <w:bCs/>
          <w:sz w:val="24"/>
        </w:rPr>
        <w:t xml:space="preserve">, </w:t>
      </w:r>
      <w:r w:rsidRPr="007053D7">
        <w:rPr>
          <w:rFonts w:cstheme="minorHAnsi"/>
          <w:b/>
          <w:bCs/>
          <w:sz w:val="24"/>
        </w:rPr>
        <w:t>kuinka paljon suomalaiset syövät viljaa vuosittain.</w:t>
      </w:r>
      <w:r>
        <w:rPr>
          <w:rFonts w:cstheme="minorHAnsi"/>
          <w:b/>
          <w:bCs/>
          <w:sz w:val="24"/>
        </w:rPr>
        <w:t xml:space="preserve"> Voittaja on se, joka pääsee lähimmäs.</w:t>
      </w:r>
    </w:p>
    <w:p w14:paraId="0468B282" w14:textId="401483ED" w:rsidR="008C539C" w:rsidRPr="008867A3"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t>Suomalaiset syövät vuosittain noin 85 kg viljaa henkilöä kohden. Eniten suomalaiset syövät vehnää (noin 50 kg). Ruista syödään noin 13 kiloa ja kauraa noin 10 kg vuodessa. (2022)</w:t>
      </w:r>
      <w:r w:rsidR="008B64EF">
        <w:rPr>
          <w:rFonts w:cstheme="minorHAnsi"/>
          <w:sz w:val="24"/>
        </w:rPr>
        <w:t>. Vilja kulutetaan jauhoina ja muina viljatuotteina, leipänä, juomina ja välipalatuotteina.</w:t>
      </w:r>
    </w:p>
    <w:p w14:paraId="3F94CE4A" w14:textId="77777777" w:rsidR="008C539C" w:rsidRPr="008867A3" w:rsidRDefault="008C539C" w:rsidP="008C539C">
      <w:pPr>
        <w:pStyle w:val="Otsikko3"/>
      </w:pPr>
      <w:r w:rsidRPr="008867A3">
        <w:lastRenderedPageBreak/>
        <w:t xml:space="preserve">Dia </w:t>
      </w:r>
      <w:r>
        <w:t>4</w:t>
      </w:r>
      <w:r w:rsidRPr="008867A3">
        <w:t>: Vilja on tärkeä osa ruoantuotantoa 2/2</w:t>
      </w:r>
    </w:p>
    <w:p w14:paraId="4ABAB50A" w14:textId="3F4C0D42" w:rsidR="008C539C" w:rsidRPr="00980F1C" w:rsidRDefault="008C539C" w:rsidP="008C539C">
      <w:pPr>
        <w:pStyle w:val="Luettelokappale"/>
        <w:numPr>
          <w:ilvl w:val="0"/>
          <w:numId w:val="22"/>
        </w:numPr>
        <w:spacing w:before="0" w:after="160" w:line="276" w:lineRule="auto"/>
        <w:rPr>
          <w:rFonts w:cstheme="minorHAnsi"/>
          <w:sz w:val="24"/>
        </w:rPr>
      </w:pPr>
      <w:r w:rsidRPr="00A623D8">
        <w:rPr>
          <w:rFonts w:cstheme="minorHAnsi"/>
          <w:sz w:val="24"/>
        </w:rPr>
        <w:t>Yli puolet Suomessa viljellystä viljasta päätyy eläinten rehuksi.</w:t>
      </w:r>
      <w:r w:rsidRPr="008867A3">
        <w:rPr>
          <w:rFonts w:cstheme="minorHAnsi"/>
          <w:sz w:val="24"/>
        </w:rPr>
        <w:t xml:space="preserve"> </w:t>
      </w:r>
      <w:r w:rsidR="008B64EF">
        <w:rPr>
          <w:rFonts w:cstheme="minorHAnsi"/>
          <w:sz w:val="24"/>
        </w:rPr>
        <w:t>Eläimille päätyvä r</w:t>
      </w:r>
      <w:r w:rsidR="008B64EF" w:rsidRPr="008B64EF">
        <w:rPr>
          <w:rFonts w:cstheme="minorHAnsi"/>
          <w:sz w:val="24"/>
        </w:rPr>
        <w:t>ehulaatukin aina hyvälaatuista ja turvallista viljaa</w:t>
      </w:r>
      <w:r w:rsidR="008B64EF">
        <w:rPr>
          <w:rFonts w:cstheme="minorHAnsi"/>
          <w:sz w:val="24"/>
        </w:rPr>
        <w:t>, mutta esimerkiksi leipäviljan täytyy olla leivontaominaisuuksiltaan erinomaista</w:t>
      </w:r>
      <w:r w:rsidR="008B64EF" w:rsidRPr="008B64EF">
        <w:rPr>
          <w:rFonts w:cstheme="minorHAnsi"/>
          <w:sz w:val="24"/>
        </w:rPr>
        <w:t>.</w:t>
      </w:r>
      <w:r w:rsidR="008B64EF">
        <w:rPr>
          <w:rFonts w:cstheme="minorHAnsi"/>
          <w:sz w:val="24"/>
        </w:rPr>
        <w:t xml:space="preserve"> </w:t>
      </w:r>
      <w:r w:rsidRPr="008867A3">
        <w:rPr>
          <w:rFonts w:cstheme="minorHAnsi"/>
          <w:sz w:val="24"/>
        </w:rPr>
        <w:t>Eläinten kautta vilja ravitsee myös ihmisiä maito- ja lihatuotteiden sekä kananmunien muodossa.</w:t>
      </w:r>
    </w:p>
    <w:p w14:paraId="77C01766" w14:textId="77777777" w:rsidR="008C539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Suomen omavaraisuusaste viljan osalta on hyvin lähellä sataa prosenttia, mikä tarkoittaa sitä, että Suomen tuotanto riittää kattamaan suomalaisten kulutuksen. Ohran ja kauran omavaraisuusaste on ollut perinteisesti yli 100 prosenttia ja molempia onkin viety merkittäviä määriä. Omavaraisuusasteeseen kuitenkin vaikuttaa merkittävästi satokauden sääolosuhteet.</w:t>
      </w:r>
    </w:p>
    <w:p w14:paraId="1F4E8AEF" w14:textId="77777777" w:rsidR="008C539C" w:rsidRPr="00E733D4" w:rsidRDefault="008C539C" w:rsidP="008C539C">
      <w:pPr>
        <w:pStyle w:val="Luettelokappale"/>
        <w:numPr>
          <w:ilvl w:val="0"/>
          <w:numId w:val="22"/>
        </w:numPr>
        <w:spacing w:before="0" w:after="160" w:line="276" w:lineRule="auto"/>
        <w:rPr>
          <w:rFonts w:cstheme="minorHAnsi"/>
          <w:b/>
          <w:bCs/>
          <w:sz w:val="24"/>
        </w:rPr>
      </w:pPr>
      <w:r w:rsidRPr="00E733D4">
        <w:rPr>
          <w:rFonts w:cstheme="minorHAnsi"/>
          <w:b/>
          <w:bCs/>
          <w:sz w:val="24"/>
        </w:rPr>
        <w:t>Mitä tarkoitetaan huoltovarmuudella?</w:t>
      </w:r>
    </w:p>
    <w:p w14:paraId="2334B570" w14:textId="7BB83ADD" w:rsidR="008C539C" w:rsidRPr="008867A3" w:rsidRDefault="008C539C" w:rsidP="008C539C">
      <w:pPr>
        <w:pStyle w:val="Luettelokappale"/>
        <w:numPr>
          <w:ilvl w:val="1"/>
          <w:numId w:val="22"/>
        </w:numPr>
        <w:spacing w:before="0" w:after="160" w:line="276" w:lineRule="auto"/>
        <w:rPr>
          <w:rFonts w:cstheme="minorHAnsi"/>
          <w:sz w:val="24"/>
        </w:rPr>
      </w:pPr>
      <w:r w:rsidRPr="001A4D30">
        <w:rPr>
          <w:rFonts w:cstheme="minorHAnsi"/>
          <w:sz w:val="24"/>
        </w:rPr>
        <w:t>Huoltovarmuus tarkoittaa varautumista mahdollisiin kriiseihin ja häiriötilanteisiin sekä jatkuvuuden</w:t>
      </w:r>
      <w:r w:rsidR="00082A85">
        <w:rPr>
          <w:rFonts w:cstheme="minorHAnsi"/>
          <w:sz w:val="24"/>
        </w:rPr>
        <w:t xml:space="preserve"> </w:t>
      </w:r>
      <w:r w:rsidRPr="001A4D30">
        <w:rPr>
          <w:rFonts w:cstheme="minorHAnsi"/>
          <w:sz w:val="24"/>
        </w:rPr>
        <w:t>hallintaa turvaamalla elintärkeät toiminnot, jotta yhteiskunta ja elinkeinoelämä toimivat ja ihmiset voivat turvallisesti elää arkeaan.</w:t>
      </w:r>
    </w:p>
    <w:p w14:paraId="38214F85"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Vilja on tärkeä osa Suomen huoltovarmuutta. Suomessa varmuusvarastoidaan</w:t>
      </w:r>
      <w:r>
        <w:rPr>
          <w:rFonts w:cstheme="minorHAnsi"/>
          <w:sz w:val="24"/>
        </w:rPr>
        <w:t xml:space="preserve"> leipä- ja siemenviljaa</w:t>
      </w:r>
      <w:r w:rsidRPr="008867A3">
        <w:rPr>
          <w:rFonts w:cstheme="minorHAnsi"/>
          <w:sz w:val="24"/>
        </w:rPr>
        <w:t xml:space="preserve">. </w:t>
      </w:r>
      <w:r>
        <w:rPr>
          <w:rFonts w:cstheme="minorHAnsi"/>
          <w:sz w:val="24"/>
        </w:rPr>
        <w:t xml:space="preserve">Varmuusvarastoja käytetään puskureina häiriötilanteissa. </w:t>
      </w:r>
      <w:r w:rsidRPr="008867A3">
        <w:rPr>
          <w:rFonts w:cstheme="minorHAnsi"/>
          <w:sz w:val="24"/>
        </w:rPr>
        <w:t xml:space="preserve">Suomessa leipäviljaa on aina </w:t>
      </w:r>
      <w:r>
        <w:rPr>
          <w:rFonts w:cstheme="minorHAnsi"/>
          <w:sz w:val="24"/>
        </w:rPr>
        <w:t>8,5</w:t>
      </w:r>
      <w:r w:rsidRPr="008867A3">
        <w:rPr>
          <w:rFonts w:cstheme="minorHAnsi"/>
          <w:sz w:val="24"/>
        </w:rPr>
        <w:t xml:space="preserve"> kuukauden tarvetta vastaava määrä varastossa. </w:t>
      </w:r>
    </w:p>
    <w:p w14:paraId="70F4863E" w14:textId="77777777" w:rsidR="008C539C" w:rsidRPr="008C539C" w:rsidRDefault="008C539C" w:rsidP="008C539C">
      <w:pPr>
        <w:spacing w:line="276" w:lineRule="auto"/>
        <w:rPr>
          <w:rFonts w:cstheme="minorHAnsi"/>
          <w:sz w:val="24"/>
        </w:rPr>
      </w:pPr>
    </w:p>
    <w:p w14:paraId="6FCEEC0F" w14:textId="77777777" w:rsidR="008C539C" w:rsidRPr="008867A3" w:rsidRDefault="008C539C" w:rsidP="008C539C">
      <w:pPr>
        <w:pStyle w:val="Otsikko3"/>
      </w:pPr>
      <w:r w:rsidRPr="008867A3">
        <w:t xml:space="preserve">Dia </w:t>
      </w:r>
      <w:r>
        <w:t>5</w:t>
      </w:r>
      <w:r w:rsidRPr="008867A3">
        <w:t xml:space="preserve">: Alkutuotanto </w:t>
      </w:r>
    </w:p>
    <w:p w14:paraId="21D94FF7" w14:textId="41A58549" w:rsidR="007A37CD" w:rsidRPr="00CD3EBD" w:rsidRDefault="007A37CD" w:rsidP="00CD3EBD">
      <w:pPr>
        <w:pStyle w:val="Luettelokappale"/>
        <w:numPr>
          <w:ilvl w:val="0"/>
          <w:numId w:val="22"/>
        </w:numPr>
        <w:spacing w:before="0" w:after="160" w:line="276" w:lineRule="auto"/>
        <w:rPr>
          <w:rFonts w:cstheme="minorHAnsi"/>
          <w:sz w:val="24"/>
        </w:rPr>
      </w:pPr>
      <w:bookmarkStart w:id="0" w:name="_Hlk153197859"/>
      <w:r w:rsidRPr="007A37CD">
        <w:rPr>
          <w:rFonts w:cstheme="minorHAnsi"/>
          <w:sz w:val="24"/>
        </w:rPr>
        <w:t>Viljalajikkeita on sekä kevät- että syyskylvöisiä. Suomessa käytetään pääasiassa kevätlajikkeita johtuen lyhyestä kasvukaudesta. Viljoista ruista ja vehnää kylvetään Suomessa myös syksyisin.</w:t>
      </w:r>
      <w:r w:rsidR="00CD3EBD">
        <w:rPr>
          <w:rFonts w:cstheme="minorHAnsi"/>
          <w:sz w:val="24"/>
        </w:rPr>
        <w:t xml:space="preserve"> </w:t>
      </w:r>
      <w:r w:rsidR="00CD3EBD" w:rsidRPr="00CD3EBD">
        <w:rPr>
          <w:rFonts w:cstheme="minorHAnsi"/>
          <w:sz w:val="24"/>
        </w:rPr>
        <w:t>Pääsääntöisesti Euroopassa vilja kylvetään syksyllä.</w:t>
      </w:r>
    </w:p>
    <w:p w14:paraId="689E328E" w14:textId="36A77750" w:rsidR="00F04B0B"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Viljelykausi alkaa toukotöillä </w:t>
      </w:r>
      <w:r>
        <w:rPr>
          <w:rFonts w:cstheme="minorHAnsi"/>
          <w:sz w:val="24"/>
        </w:rPr>
        <w:t>huhti-</w:t>
      </w:r>
      <w:r w:rsidRPr="008867A3">
        <w:rPr>
          <w:rFonts w:cstheme="minorHAnsi"/>
          <w:sz w:val="24"/>
        </w:rPr>
        <w:t xml:space="preserve">toukokuussa. </w:t>
      </w:r>
      <w:r w:rsidR="003A68D6">
        <w:rPr>
          <w:rFonts w:cstheme="minorHAnsi"/>
          <w:sz w:val="24"/>
        </w:rPr>
        <w:t xml:space="preserve">Ennen kevätviljojen kylvöä maa </w:t>
      </w:r>
      <w:r w:rsidR="00047038">
        <w:rPr>
          <w:rFonts w:cstheme="minorHAnsi"/>
          <w:sz w:val="24"/>
        </w:rPr>
        <w:t xml:space="preserve">voidaan </w:t>
      </w:r>
      <w:r w:rsidR="003A68D6">
        <w:rPr>
          <w:rFonts w:cstheme="minorHAnsi"/>
          <w:sz w:val="24"/>
        </w:rPr>
        <w:t xml:space="preserve">muokata </w:t>
      </w:r>
      <w:r w:rsidR="00047038">
        <w:rPr>
          <w:rFonts w:cstheme="minorHAnsi"/>
          <w:sz w:val="24"/>
        </w:rPr>
        <w:t>esimerkiksi</w:t>
      </w:r>
      <w:r w:rsidR="003A68D6">
        <w:rPr>
          <w:rFonts w:cstheme="minorHAnsi"/>
          <w:sz w:val="24"/>
        </w:rPr>
        <w:t xml:space="preserve"> äestämällä.</w:t>
      </w:r>
      <w:r w:rsidRPr="008867A3">
        <w:rPr>
          <w:rFonts w:cstheme="minorHAnsi"/>
          <w:sz w:val="24"/>
        </w:rPr>
        <w:t xml:space="preserve"> </w:t>
      </w:r>
      <w:r w:rsidR="00047038">
        <w:rPr>
          <w:rFonts w:cstheme="minorHAnsi"/>
          <w:sz w:val="24"/>
        </w:rPr>
        <w:t xml:space="preserve">Kylvämisen yhteydessä pellot myös lannoitetaan. Oikeiden viljelymenetelmien valinta ja toteutus vaatii </w:t>
      </w:r>
      <w:r w:rsidR="00BB6B6B">
        <w:rPr>
          <w:rFonts w:cstheme="minorHAnsi"/>
          <w:sz w:val="24"/>
        </w:rPr>
        <w:t xml:space="preserve">viljelijältä </w:t>
      </w:r>
      <w:r w:rsidR="00047038">
        <w:rPr>
          <w:rFonts w:cstheme="minorHAnsi"/>
          <w:sz w:val="24"/>
        </w:rPr>
        <w:t xml:space="preserve">osaamista ja tilan maiden tuntemista. </w:t>
      </w:r>
    </w:p>
    <w:bookmarkEnd w:id="0"/>
    <w:p w14:paraId="58B68BA3" w14:textId="48AFF743" w:rsidR="007A37CD" w:rsidRPr="007A37CD"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Rikkakasvien sekä kasvitautien – ja tuhoojien torjumiseksi käytetään tarvittaessa kasvinsuojeluaineita.</w:t>
      </w:r>
      <w:r w:rsidR="007A37CD" w:rsidRPr="007A37CD">
        <w:rPr>
          <w:rFonts w:cstheme="minorHAnsi"/>
          <w:sz w:val="24"/>
        </w:rPr>
        <w:t xml:space="preserve"> Kasvinsuojeluaineita käytetään suojelemaan kasveja kasvintuhoojilta, eli kasvitaudeilta, tuholaisilta ja rikkakasveilta. Lisäksi kasvinsuojeluaineita käytetään säätelemään kasvien kasvu</w:t>
      </w:r>
      <w:r w:rsidR="00E50B61">
        <w:rPr>
          <w:rFonts w:cstheme="minorHAnsi"/>
          <w:sz w:val="24"/>
        </w:rPr>
        <w:t>a</w:t>
      </w:r>
      <w:r w:rsidR="007A37CD" w:rsidRPr="007A37CD">
        <w:rPr>
          <w:rFonts w:cstheme="minorHAnsi"/>
          <w:sz w:val="24"/>
        </w:rPr>
        <w:t>. Suomessa saa käyttää ja</w:t>
      </w:r>
      <w:r w:rsidR="007A37CD">
        <w:rPr>
          <w:rFonts w:cstheme="minorHAnsi"/>
          <w:sz w:val="24"/>
        </w:rPr>
        <w:t xml:space="preserve"> myydä</w:t>
      </w:r>
      <w:r w:rsidR="007A37CD" w:rsidRPr="007A37CD">
        <w:rPr>
          <w:rFonts w:cstheme="minorHAnsi"/>
          <w:sz w:val="24"/>
        </w:rPr>
        <w:t xml:space="preserve"> vain Suomessa hyväksyttyjä kasvinsuojeluaineita</w:t>
      </w:r>
      <w:r w:rsidR="007A37CD">
        <w:rPr>
          <w:rFonts w:cstheme="minorHAnsi"/>
          <w:sz w:val="24"/>
        </w:rPr>
        <w:t>, joiden turvallista käyttöä on tutkittu.</w:t>
      </w:r>
      <w:r w:rsidR="00F04B0B" w:rsidRPr="00F04B0B">
        <w:rPr>
          <w:rFonts w:cstheme="minorHAnsi"/>
          <w:sz w:val="24"/>
        </w:rPr>
        <w:t xml:space="preserve"> Kasvinsuojeluaineiden tarpeenmukaisella käytöllä ja käyttöohjeita ja varoaikoja noudattamalla varmistetaan,</w:t>
      </w:r>
      <w:r w:rsidR="00F04B0B">
        <w:rPr>
          <w:rFonts w:cstheme="minorHAnsi"/>
          <w:sz w:val="24"/>
        </w:rPr>
        <w:t xml:space="preserve"> </w:t>
      </w:r>
      <w:r w:rsidR="00F04B0B" w:rsidRPr="00F04B0B">
        <w:rPr>
          <w:rFonts w:cstheme="minorHAnsi"/>
          <w:sz w:val="24"/>
        </w:rPr>
        <w:t>ettei tuotteisiin jää kasvinsuojeluainejäämiä.</w:t>
      </w:r>
      <w:r w:rsidR="00E50B61">
        <w:rPr>
          <w:rFonts w:cstheme="minorHAnsi"/>
          <w:sz w:val="24"/>
        </w:rPr>
        <w:t xml:space="preserve"> Luomutuotannossa </w:t>
      </w:r>
      <w:r w:rsidR="00F04B0B">
        <w:rPr>
          <w:rFonts w:cstheme="minorHAnsi"/>
          <w:sz w:val="24"/>
        </w:rPr>
        <w:t>v</w:t>
      </w:r>
      <w:r w:rsidR="00E50B61" w:rsidRPr="00E50B61">
        <w:rPr>
          <w:rFonts w:cstheme="minorHAnsi"/>
          <w:sz w:val="24"/>
        </w:rPr>
        <w:t>iljelykasvien vuorottelulla ehkäistään kasvintuhoojien säilymistä ja lisääntymistä kasvustossa.</w:t>
      </w:r>
    </w:p>
    <w:p w14:paraId="7042FF3F" w14:textId="06583598" w:rsidR="008C539C" w:rsidRPr="00E50B61" w:rsidRDefault="008C539C" w:rsidP="00E50B61">
      <w:pPr>
        <w:pStyle w:val="Luettelokappale"/>
        <w:numPr>
          <w:ilvl w:val="0"/>
          <w:numId w:val="22"/>
        </w:numPr>
        <w:spacing w:before="0" w:after="160" w:line="276" w:lineRule="auto"/>
        <w:rPr>
          <w:rFonts w:cstheme="minorHAnsi"/>
          <w:sz w:val="24"/>
        </w:rPr>
      </w:pPr>
      <w:r w:rsidRPr="008867A3">
        <w:rPr>
          <w:rFonts w:cstheme="minorHAnsi"/>
          <w:sz w:val="24"/>
        </w:rPr>
        <w:t>Sadonkorjuu aloitetaan, kun vilj</w:t>
      </w:r>
      <w:r w:rsidR="00E50B61">
        <w:rPr>
          <w:rFonts w:cstheme="minorHAnsi"/>
          <w:sz w:val="24"/>
        </w:rPr>
        <w:t>at</w:t>
      </w:r>
      <w:r w:rsidRPr="00E50B61">
        <w:rPr>
          <w:rFonts w:cstheme="minorHAnsi"/>
          <w:sz w:val="24"/>
        </w:rPr>
        <w:t xml:space="preserve"> ovat tuleentuneet eli kun kasvin kasvu on päättynyt. Kasvuston tulee olla mahdollisimman kuivaa satoa korjattaessa. </w:t>
      </w:r>
      <w:r w:rsidRPr="00E50B61">
        <w:rPr>
          <w:rFonts w:cstheme="minorHAnsi"/>
          <w:sz w:val="24"/>
        </w:rPr>
        <w:lastRenderedPageBreak/>
        <w:t xml:space="preserve">Lopullinen puintiaika kuitenkin riippuu säästä. Sadosta erotellaan jo puintivaiheessa jyvät ja kasvin muut osat. Suomessa korjattu sato jää aina sen verran kosteaksi, että se tulee kuivata korjuun jälkeen erityisissä viljan kuivureissa. </w:t>
      </w:r>
      <w:r w:rsidR="00CD3EBD">
        <w:rPr>
          <w:rFonts w:cstheme="minorHAnsi"/>
          <w:sz w:val="24"/>
        </w:rPr>
        <w:t>Syksyllä pellot usein myös kynnetään, mutta n</w:t>
      </w:r>
      <w:r w:rsidR="00BB6B6B">
        <w:rPr>
          <w:rFonts w:cstheme="minorHAnsi"/>
          <w:sz w:val="24"/>
        </w:rPr>
        <w:t>e voidaan jättää myös kasvi</w:t>
      </w:r>
      <w:r w:rsidR="00CD3EBD">
        <w:rPr>
          <w:rFonts w:cstheme="minorHAnsi"/>
          <w:sz w:val="24"/>
        </w:rPr>
        <w:t>peitt</w:t>
      </w:r>
      <w:r w:rsidR="00BB6B6B">
        <w:rPr>
          <w:rFonts w:cstheme="minorHAnsi"/>
          <w:sz w:val="24"/>
        </w:rPr>
        <w:t>eisiksi.</w:t>
      </w:r>
    </w:p>
    <w:p w14:paraId="55470135" w14:textId="77777777" w:rsidR="008C539C" w:rsidRPr="008867A3" w:rsidRDefault="008C539C" w:rsidP="008C539C">
      <w:pPr>
        <w:pStyle w:val="Luettelokappale"/>
        <w:numPr>
          <w:ilvl w:val="0"/>
          <w:numId w:val="22"/>
        </w:numPr>
        <w:spacing w:before="0" w:after="160" w:line="276" w:lineRule="auto"/>
        <w:rPr>
          <w:rFonts w:cstheme="minorHAnsi"/>
          <w:b/>
          <w:bCs/>
          <w:sz w:val="24"/>
        </w:rPr>
      </w:pPr>
      <w:r>
        <w:rPr>
          <w:rFonts w:cstheme="minorHAnsi"/>
          <w:b/>
          <w:bCs/>
          <w:sz w:val="24"/>
        </w:rPr>
        <w:t>Voitte kerrata viljan viljelyn vaiheet videoiden avulla:</w:t>
      </w:r>
    </w:p>
    <w:p w14:paraId="200628B2" w14:textId="77777777" w:rsidR="008C539C" w:rsidRPr="00A17C06" w:rsidRDefault="001D68C9" w:rsidP="008C539C">
      <w:pPr>
        <w:pStyle w:val="Luettelokappale"/>
        <w:numPr>
          <w:ilvl w:val="1"/>
          <w:numId w:val="22"/>
        </w:numPr>
        <w:spacing w:before="0" w:after="160" w:line="276" w:lineRule="auto"/>
        <w:rPr>
          <w:rFonts w:cstheme="minorHAnsi"/>
          <w:color w:val="A6A6A6" w:themeColor="background1" w:themeShade="A6"/>
          <w:sz w:val="24"/>
        </w:rPr>
      </w:pPr>
      <w:hyperlink r:id="rId8" w:history="1">
        <w:r w:rsidR="008C539C" w:rsidRPr="00DD3E94">
          <w:rPr>
            <w:rStyle w:val="Hyperlinkki"/>
            <w:rFonts w:cstheme="minorHAnsi"/>
            <w:sz w:val="24"/>
          </w:rPr>
          <w:t>https://www.youtube.com/watch?v=E4M1I1tlaTE</w:t>
        </w:r>
      </w:hyperlink>
      <w:r w:rsidR="008C539C">
        <w:rPr>
          <w:rFonts w:cstheme="minorHAnsi"/>
          <w:color w:val="A6A6A6" w:themeColor="background1" w:themeShade="A6"/>
          <w:sz w:val="24"/>
        </w:rPr>
        <w:t xml:space="preserve"> </w:t>
      </w:r>
      <w:r w:rsidR="008C539C" w:rsidRPr="00A17C06">
        <w:rPr>
          <w:rFonts w:cstheme="minorHAnsi"/>
          <w:sz w:val="24"/>
        </w:rPr>
        <w:t>Kasvukausi käyntiin Perttu Hyvärisen kanssa</w:t>
      </w:r>
    </w:p>
    <w:p w14:paraId="2753F15C" w14:textId="77777777" w:rsidR="008C539C" w:rsidRPr="00A17C06" w:rsidRDefault="001D68C9" w:rsidP="008C539C">
      <w:pPr>
        <w:pStyle w:val="Luettelokappale"/>
        <w:numPr>
          <w:ilvl w:val="1"/>
          <w:numId w:val="22"/>
        </w:numPr>
        <w:spacing w:before="0" w:after="160" w:line="276" w:lineRule="auto"/>
        <w:rPr>
          <w:rFonts w:cstheme="minorHAnsi"/>
          <w:color w:val="A6A6A6" w:themeColor="background1" w:themeShade="A6"/>
          <w:sz w:val="24"/>
        </w:rPr>
      </w:pPr>
      <w:hyperlink r:id="rId9" w:history="1">
        <w:r w:rsidR="008C539C" w:rsidRPr="00A17C06">
          <w:rPr>
            <w:rStyle w:val="Hyperlinkki"/>
            <w:rFonts w:cstheme="minorHAnsi"/>
            <w:sz w:val="24"/>
          </w:rPr>
          <w:t>https://www.youtube.com/watch?v=eGucOLvxkpI</w:t>
        </w:r>
      </w:hyperlink>
      <w:r w:rsidR="008C539C" w:rsidRPr="00A17C06">
        <w:rPr>
          <w:rFonts w:cstheme="minorHAnsi"/>
          <w:color w:val="A6A6A6" w:themeColor="background1" w:themeShade="A6"/>
          <w:sz w:val="24"/>
        </w:rPr>
        <w:t xml:space="preserve"> </w:t>
      </w:r>
      <w:r w:rsidR="008C539C" w:rsidRPr="00A17C06">
        <w:rPr>
          <w:rFonts w:cstheme="minorHAnsi"/>
          <w:sz w:val="24"/>
        </w:rPr>
        <w:t>Testaa tietosi kevään peltotöistä</w:t>
      </w:r>
    </w:p>
    <w:p w14:paraId="5A5F0ED7" w14:textId="77777777" w:rsidR="008C539C" w:rsidRPr="008C539C" w:rsidRDefault="001D68C9" w:rsidP="008C539C">
      <w:pPr>
        <w:pStyle w:val="Luettelokappale"/>
        <w:numPr>
          <w:ilvl w:val="1"/>
          <w:numId w:val="22"/>
        </w:numPr>
        <w:spacing w:before="0" w:after="160" w:line="276" w:lineRule="auto"/>
        <w:rPr>
          <w:rFonts w:cstheme="minorHAnsi"/>
          <w:color w:val="A6A6A6" w:themeColor="background1" w:themeShade="A6"/>
          <w:sz w:val="24"/>
        </w:rPr>
      </w:pPr>
      <w:hyperlink r:id="rId10" w:history="1">
        <w:r w:rsidR="008C539C" w:rsidRPr="00DD3E94">
          <w:rPr>
            <w:rStyle w:val="Hyperlinkki"/>
            <w:rFonts w:cstheme="minorHAnsi"/>
            <w:sz w:val="24"/>
          </w:rPr>
          <w:t>https://www.youtube.com/watch?v=1vjar-6m-gU</w:t>
        </w:r>
      </w:hyperlink>
      <w:r w:rsidR="008C539C">
        <w:rPr>
          <w:rFonts w:cstheme="minorHAnsi"/>
          <w:sz w:val="24"/>
        </w:rPr>
        <w:t xml:space="preserve"> Sadonkorjuu Perttu Hyvärisen kanssa</w:t>
      </w:r>
    </w:p>
    <w:p w14:paraId="262CF9A2" w14:textId="77777777" w:rsidR="008C539C" w:rsidRPr="00A17C06" w:rsidRDefault="008C539C" w:rsidP="008C539C">
      <w:pPr>
        <w:pStyle w:val="Luettelokappale"/>
        <w:numPr>
          <w:ilvl w:val="0"/>
          <w:numId w:val="0"/>
        </w:numPr>
        <w:spacing w:before="0" w:after="160" w:line="276" w:lineRule="auto"/>
        <w:ind w:left="1440"/>
        <w:rPr>
          <w:rFonts w:cstheme="minorHAnsi"/>
          <w:color w:val="A6A6A6" w:themeColor="background1" w:themeShade="A6"/>
          <w:sz w:val="24"/>
        </w:rPr>
      </w:pPr>
    </w:p>
    <w:p w14:paraId="0BC945B2" w14:textId="77777777" w:rsidR="008C539C" w:rsidRPr="008867A3" w:rsidRDefault="008C539C" w:rsidP="008C539C">
      <w:pPr>
        <w:pStyle w:val="Otsikko3"/>
      </w:pPr>
      <w:r w:rsidRPr="008867A3">
        <w:t xml:space="preserve">Dia </w:t>
      </w:r>
      <w:r>
        <w:t>6</w:t>
      </w:r>
      <w:r w:rsidRPr="008867A3">
        <w:t>: Elintarviketeollisuus (myllyt ja leipomot)</w:t>
      </w:r>
    </w:p>
    <w:p w14:paraId="43836D3E"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Suomessa on </w:t>
      </w:r>
      <w:r>
        <w:rPr>
          <w:rFonts w:cstheme="minorHAnsi"/>
          <w:sz w:val="24"/>
        </w:rPr>
        <w:t>6</w:t>
      </w:r>
      <w:r w:rsidRPr="008867A3">
        <w:rPr>
          <w:rFonts w:cstheme="minorHAnsi"/>
          <w:sz w:val="24"/>
        </w:rPr>
        <w:t xml:space="preserve"> suurta myllyä ja kymmeniä pienempiä myllyjä ympäri </w:t>
      </w:r>
      <w:r>
        <w:rPr>
          <w:rFonts w:cstheme="minorHAnsi"/>
          <w:sz w:val="24"/>
        </w:rPr>
        <w:t>maan</w:t>
      </w:r>
      <w:r w:rsidRPr="008867A3">
        <w:rPr>
          <w:rFonts w:cstheme="minorHAnsi"/>
          <w:sz w:val="24"/>
        </w:rPr>
        <w:t>.</w:t>
      </w:r>
    </w:p>
    <w:p w14:paraId="2402CA7A" w14:textId="77777777" w:rsidR="008C539C" w:rsidRPr="00082A85" w:rsidRDefault="008C539C" w:rsidP="008C539C">
      <w:pPr>
        <w:pStyle w:val="Luettelokappale"/>
        <w:numPr>
          <w:ilvl w:val="0"/>
          <w:numId w:val="22"/>
        </w:numPr>
        <w:spacing w:before="0" w:after="160" w:line="276" w:lineRule="auto"/>
        <w:rPr>
          <w:rFonts w:cstheme="minorHAnsi"/>
          <w:sz w:val="24"/>
        </w:rPr>
      </w:pPr>
      <w:r w:rsidRPr="00082A85">
        <w:rPr>
          <w:rFonts w:cstheme="minorHAnsi"/>
          <w:sz w:val="24"/>
        </w:rPr>
        <w:t xml:space="preserve">Myllyllä viljasta valmistetaan kymmeniä erilaisia viljatuotteita: jauhoja, leseitä, hiutaleita ja suurimoita, joista elintarvikeyritykset sitten jalostavat muita tuotteita, kuten leipää, leivonnaisia, pastaa ja juomia. </w:t>
      </w:r>
    </w:p>
    <w:p w14:paraId="1A1E73D4" w14:textId="77777777" w:rsidR="008C539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Viljaa ja sen sivuvirtoja voidaan hyödyntää myös muualla kuin elintarviketeollisuudessa, </w:t>
      </w:r>
      <w:r>
        <w:rPr>
          <w:rFonts w:cstheme="minorHAnsi"/>
          <w:sz w:val="24"/>
        </w:rPr>
        <w:t xml:space="preserve">kuten </w:t>
      </w:r>
      <w:r w:rsidRPr="008867A3">
        <w:rPr>
          <w:rFonts w:cstheme="minorHAnsi"/>
          <w:sz w:val="24"/>
        </w:rPr>
        <w:t xml:space="preserve">esimerkiksi kosmetiikassa. </w:t>
      </w:r>
    </w:p>
    <w:p w14:paraId="1D4E46C3" w14:textId="77777777" w:rsidR="008C539C"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t xml:space="preserve">Sivuvirta tarkoittaa tuotannossa varsinaisen päätuotteen ohessa syntyviä sivumateriaaleja, kuten hukkalämpöä tai </w:t>
      </w:r>
      <w:r>
        <w:rPr>
          <w:rFonts w:cstheme="minorHAnsi"/>
          <w:sz w:val="24"/>
        </w:rPr>
        <w:t xml:space="preserve">viljan </w:t>
      </w:r>
      <w:r w:rsidRPr="008867A3">
        <w:rPr>
          <w:rFonts w:cstheme="minorHAnsi"/>
          <w:sz w:val="24"/>
        </w:rPr>
        <w:t>kuoria.</w:t>
      </w:r>
      <w:r w:rsidRPr="00E733D4">
        <w:rPr>
          <w:rFonts w:cstheme="minorHAnsi"/>
          <w:sz w:val="24"/>
        </w:rPr>
        <w:t xml:space="preserve"> </w:t>
      </w:r>
    </w:p>
    <w:p w14:paraId="5EFD69E6" w14:textId="02C70C3D" w:rsidR="008C539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Viljan laatu ja turvallisuus varmistetaan matkan aikana useita kertoja. Viljanäytteestä voidaan mitata esimerkiksi hehtolitrapaino, kosteus, valkuais</w:t>
      </w:r>
      <w:r>
        <w:rPr>
          <w:rFonts w:cstheme="minorHAnsi"/>
          <w:sz w:val="24"/>
        </w:rPr>
        <w:t>aine- eli proteiini</w:t>
      </w:r>
      <w:r w:rsidRPr="008867A3">
        <w:rPr>
          <w:rFonts w:cstheme="minorHAnsi"/>
          <w:sz w:val="24"/>
        </w:rPr>
        <w:t>pitoisuus, tärkkelyspitoisuus, sakoluku sekä hometoksiinien esiintyminen.</w:t>
      </w:r>
    </w:p>
    <w:p w14:paraId="2C68DB10" w14:textId="77777777" w:rsidR="008C539C" w:rsidRPr="00E733D4" w:rsidRDefault="008C539C" w:rsidP="008C539C">
      <w:pPr>
        <w:pStyle w:val="Luettelokappale"/>
        <w:numPr>
          <w:ilvl w:val="0"/>
          <w:numId w:val="0"/>
        </w:numPr>
        <w:spacing w:before="0" w:after="160" w:line="276" w:lineRule="auto"/>
        <w:ind w:left="1440"/>
        <w:rPr>
          <w:rFonts w:cstheme="minorHAnsi"/>
          <w:sz w:val="24"/>
        </w:rPr>
      </w:pPr>
    </w:p>
    <w:p w14:paraId="0A73715C" w14:textId="77777777" w:rsidR="008C539C" w:rsidRPr="008867A3" w:rsidRDefault="008C539C" w:rsidP="008C539C">
      <w:pPr>
        <w:pStyle w:val="Otsikko3"/>
      </w:pPr>
      <w:r w:rsidRPr="008867A3">
        <w:t xml:space="preserve">Dia </w:t>
      </w:r>
      <w:r>
        <w:t>7</w:t>
      </w:r>
      <w:r w:rsidRPr="008867A3">
        <w:t xml:space="preserve">: Kauppa </w:t>
      </w:r>
    </w:p>
    <w:p w14:paraId="09D09E95"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Kaupoissa on tarjolla laajat valikoimat leipää sekä muita viljatuotteita. </w:t>
      </w:r>
    </w:p>
    <w:p w14:paraId="23606A89" w14:textId="77777777" w:rsidR="008C539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Viljatuotteiden valikoimassa näkyy paikallisuus. Koko maassa tunnettujen tuotteiden lisäksi kauppojen hyllyiltä löytyy usein paikallisten myllyjen </w:t>
      </w:r>
      <w:r>
        <w:rPr>
          <w:rFonts w:cstheme="minorHAnsi"/>
          <w:sz w:val="24"/>
        </w:rPr>
        <w:t xml:space="preserve">ja leipomoiden </w:t>
      </w:r>
      <w:r w:rsidRPr="008867A3">
        <w:rPr>
          <w:rFonts w:cstheme="minorHAnsi"/>
          <w:sz w:val="24"/>
        </w:rPr>
        <w:t xml:space="preserve">tuotteita, kuten leipää, jauhoja, talkkunaa, mysliä tai pastaa. </w:t>
      </w:r>
    </w:p>
    <w:p w14:paraId="5930472D" w14:textId="136C3132" w:rsidR="00082A85" w:rsidRDefault="008C539C" w:rsidP="00082A85">
      <w:pPr>
        <w:pStyle w:val="Luettelokappale"/>
        <w:numPr>
          <w:ilvl w:val="0"/>
          <w:numId w:val="22"/>
        </w:numPr>
        <w:spacing w:before="0" w:after="160" w:line="276" w:lineRule="auto"/>
        <w:rPr>
          <w:rFonts w:cstheme="minorHAnsi"/>
          <w:b/>
          <w:bCs/>
          <w:sz w:val="24"/>
        </w:rPr>
      </w:pPr>
      <w:r w:rsidRPr="00E733D4">
        <w:rPr>
          <w:rFonts w:cstheme="minorHAnsi"/>
          <w:b/>
          <w:bCs/>
          <w:sz w:val="24"/>
        </w:rPr>
        <w:t xml:space="preserve">Keskustelkaa, tietävätkö oppilaat jonkin oman alueensa paikallisen </w:t>
      </w:r>
      <w:r w:rsidR="00082A85">
        <w:rPr>
          <w:rFonts w:cstheme="minorHAnsi"/>
          <w:b/>
          <w:bCs/>
          <w:sz w:val="24"/>
        </w:rPr>
        <w:t>viljatuote-</w:t>
      </w:r>
      <w:r w:rsidRPr="00E733D4">
        <w:rPr>
          <w:rFonts w:cstheme="minorHAnsi"/>
          <w:b/>
          <w:bCs/>
          <w:sz w:val="24"/>
        </w:rPr>
        <w:t>erikoisuuden.</w:t>
      </w:r>
      <w:r w:rsidR="00082A85">
        <w:rPr>
          <w:rFonts w:cstheme="minorHAnsi"/>
          <w:b/>
          <w:bCs/>
          <w:sz w:val="24"/>
        </w:rPr>
        <w:t xml:space="preserve"> </w:t>
      </w:r>
      <w:r w:rsidR="00082A85" w:rsidRPr="00082A85">
        <w:rPr>
          <w:rFonts w:cstheme="minorHAnsi"/>
          <w:b/>
          <w:bCs/>
          <w:sz w:val="24"/>
        </w:rPr>
        <w:t>Esimerkiksi talkkunoissa ja leivissä on alueellisia eroja</w:t>
      </w:r>
      <w:r w:rsidR="00082A85">
        <w:rPr>
          <w:rFonts w:cstheme="minorHAnsi"/>
          <w:b/>
          <w:bCs/>
          <w:sz w:val="24"/>
        </w:rPr>
        <w:t>.</w:t>
      </w:r>
    </w:p>
    <w:p w14:paraId="22A0EB91" w14:textId="4FA8B42D" w:rsidR="00082A85" w:rsidRPr="00082A85" w:rsidRDefault="00082A85" w:rsidP="00082A85">
      <w:pPr>
        <w:pStyle w:val="Luettelokappale"/>
        <w:numPr>
          <w:ilvl w:val="1"/>
          <w:numId w:val="22"/>
        </w:numPr>
        <w:spacing w:before="0" w:after="160" w:line="276" w:lineRule="auto"/>
        <w:rPr>
          <w:rFonts w:cstheme="minorHAnsi"/>
          <w:sz w:val="24"/>
        </w:rPr>
      </w:pPr>
      <w:r w:rsidRPr="00082A85">
        <w:rPr>
          <w:rFonts w:cstheme="minorHAnsi"/>
          <w:sz w:val="24"/>
        </w:rPr>
        <w:t>Lisätietoa: https://ruokatieto.fi/ruokatietoa/ruokakulttuuri/alueelliset-erot-ja-erikoisuudet/</w:t>
      </w:r>
    </w:p>
    <w:p w14:paraId="12964C22" w14:textId="77777777" w:rsidR="00082A85" w:rsidRPr="00082A85" w:rsidRDefault="00082A85" w:rsidP="00082A85">
      <w:pPr>
        <w:pStyle w:val="Luettelokappale"/>
        <w:numPr>
          <w:ilvl w:val="0"/>
          <w:numId w:val="0"/>
        </w:numPr>
        <w:spacing w:before="0" w:after="160" w:line="276" w:lineRule="auto"/>
        <w:ind w:left="720"/>
        <w:rPr>
          <w:rFonts w:cstheme="minorHAnsi"/>
          <w:b/>
          <w:bCs/>
          <w:sz w:val="24"/>
        </w:rPr>
      </w:pPr>
    </w:p>
    <w:p w14:paraId="301B6A49" w14:textId="77777777" w:rsidR="008C539C" w:rsidRPr="008867A3" w:rsidRDefault="008C539C" w:rsidP="008C539C">
      <w:pPr>
        <w:pStyle w:val="Otsikko3"/>
      </w:pPr>
      <w:r w:rsidRPr="008867A3">
        <w:lastRenderedPageBreak/>
        <w:t>Dia 8: Kuluttaja</w:t>
      </w:r>
    </w:p>
    <w:p w14:paraId="26C92FD0" w14:textId="7DC84A9C" w:rsidR="008C539C" w:rsidRPr="008867A3" w:rsidRDefault="00906D77" w:rsidP="008C539C">
      <w:pPr>
        <w:pStyle w:val="Luettelokappale"/>
        <w:numPr>
          <w:ilvl w:val="0"/>
          <w:numId w:val="22"/>
        </w:numPr>
        <w:spacing w:before="0" w:after="160" w:line="276" w:lineRule="auto"/>
        <w:rPr>
          <w:rFonts w:cstheme="minorHAnsi"/>
          <w:sz w:val="24"/>
        </w:rPr>
      </w:pPr>
      <w:r>
        <w:rPr>
          <w:rFonts w:cstheme="minorHAnsi"/>
          <w:sz w:val="24"/>
        </w:rPr>
        <w:t>V</w:t>
      </w:r>
      <w:r w:rsidR="008C539C" w:rsidRPr="008867A3">
        <w:rPr>
          <w:rFonts w:cstheme="minorHAnsi"/>
          <w:sz w:val="24"/>
        </w:rPr>
        <w:t>iljatuotteiden, kuten jauhojen, hiutaleiden, suurimoiden, myslien sekä pastojen paras säilytys</w:t>
      </w:r>
      <w:r w:rsidR="008C539C">
        <w:rPr>
          <w:rFonts w:cstheme="minorHAnsi"/>
          <w:sz w:val="24"/>
        </w:rPr>
        <w:t xml:space="preserve">paikka on </w:t>
      </w:r>
      <w:r w:rsidR="008C539C" w:rsidRPr="008867A3">
        <w:rPr>
          <w:rFonts w:cstheme="minorHAnsi"/>
          <w:sz w:val="24"/>
        </w:rPr>
        <w:t>huoneenl</w:t>
      </w:r>
      <w:r w:rsidR="008C539C">
        <w:rPr>
          <w:rFonts w:cstheme="minorHAnsi"/>
          <w:sz w:val="24"/>
        </w:rPr>
        <w:t>ämmössä suljetussa pakkauksessa tai astiassa</w:t>
      </w:r>
      <w:r w:rsidR="008C539C" w:rsidRPr="008867A3">
        <w:rPr>
          <w:rFonts w:cstheme="minorHAnsi"/>
          <w:sz w:val="24"/>
        </w:rPr>
        <w:t>.</w:t>
      </w:r>
      <w:r w:rsidR="008C539C">
        <w:rPr>
          <w:rFonts w:cstheme="minorHAnsi"/>
          <w:sz w:val="24"/>
        </w:rPr>
        <w:t xml:space="preserve"> Kuiva-ainekaapin hyllyt kannattaa myös pitää siistinä, jolloin ne ei turhaa houkuta erilaisia ötököitä.</w:t>
      </w:r>
      <w:r w:rsidR="008C539C" w:rsidRPr="008867A3">
        <w:rPr>
          <w:rFonts w:cstheme="minorHAnsi"/>
          <w:sz w:val="24"/>
        </w:rPr>
        <w:t xml:space="preserve"> </w:t>
      </w:r>
    </w:p>
    <w:p w14:paraId="0F3C085F"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Leipä säilyy parhaiten huoneenlämmössä omassa kääreessään. Jos leipäpussissa on kosteutta, leivän voi ottaa pois ja sisäpinnan kuivata.</w:t>
      </w:r>
    </w:p>
    <w:p w14:paraId="0D19D4C5"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Ruokahävikin vähentämiseksi:</w:t>
      </w:r>
    </w:p>
    <w:p w14:paraId="33043C25" w14:textId="77777777" w:rsidR="008C539C" w:rsidRPr="008867A3"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t>Leivän voi pakastaa. Pakastettuna se säilyy 2–3 kuukautta. Leipä kannattaa pakastaa valmiiksi viipaloituna, jolloin siitä on helppo ottaa sulamaan juuri sopiva määrä.</w:t>
      </w:r>
    </w:p>
    <w:p w14:paraId="44842238" w14:textId="77777777" w:rsidR="008C539C" w:rsidRPr="008867A3"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t>Jauhoissa ja muissa viljatuotteissa on Parasta ennen -päiväys, jonka jälkeenkin ne ovat syömäkelpoisia. Muita kuitenkin käyttää aistejasi tuotteen syömäkelpoisuuden varmistamiseksi.</w:t>
      </w:r>
    </w:p>
    <w:p w14:paraId="1C21A2D3" w14:textId="77777777" w:rsidR="008C539C" w:rsidRPr="008867A3"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t>Kuivahtaneen leivän voi hyödyntää esimerkiksi tekemällä köyhiä ritareita, pullavanukasta tai krutonkeja.</w:t>
      </w:r>
    </w:p>
    <w:p w14:paraId="51704262" w14:textId="77777777" w:rsidR="008C539C" w:rsidRPr="008867A3" w:rsidRDefault="008C539C" w:rsidP="008C539C">
      <w:pPr>
        <w:pStyle w:val="Luettelokappale"/>
        <w:numPr>
          <w:ilvl w:val="0"/>
          <w:numId w:val="22"/>
        </w:numPr>
        <w:spacing w:before="0" w:after="160" w:line="276" w:lineRule="auto"/>
        <w:rPr>
          <w:rFonts w:cstheme="minorHAnsi"/>
          <w:b/>
          <w:bCs/>
          <w:sz w:val="24"/>
        </w:rPr>
      </w:pPr>
      <w:r w:rsidRPr="008867A3">
        <w:rPr>
          <w:rFonts w:cstheme="minorHAnsi"/>
          <w:b/>
          <w:bCs/>
          <w:sz w:val="24"/>
        </w:rPr>
        <w:t>Keskustelkaa yhdessä, mihin muuhun kuivahtanutta leipää voisi hyödyntää.</w:t>
      </w:r>
    </w:p>
    <w:p w14:paraId="5AAF7940" w14:textId="77777777" w:rsidR="008C539C" w:rsidRPr="008867A3" w:rsidRDefault="008C539C" w:rsidP="008C539C">
      <w:pPr>
        <w:spacing w:line="276" w:lineRule="auto"/>
        <w:rPr>
          <w:rFonts w:cstheme="minorHAnsi"/>
          <w:sz w:val="24"/>
        </w:rPr>
      </w:pPr>
    </w:p>
    <w:p w14:paraId="18CB6950" w14:textId="77777777" w:rsidR="008C539C" w:rsidRPr="008C539C" w:rsidRDefault="008C539C" w:rsidP="008C539C">
      <w:pPr>
        <w:spacing w:line="276" w:lineRule="auto"/>
        <w:rPr>
          <w:rStyle w:val="Korostus"/>
        </w:rPr>
      </w:pPr>
      <w:r w:rsidRPr="008C539C">
        <w:rPr>
          <w:rStyle w:val="Korostus"/>
        </w:rPr>
        <w:t>Lähteet:</w:t>
      </w:r>
    </w:p>
    <w:p w14:paraId="4E93EC77" w14:textId="77777777" w:rsidR="008C539C" w:rsidRPr="008C539C" w:rsidRDefault="008C539C" w:rsidP="008C539C">
      <w:pPr>
        <w:spacing w:line="276" w:lineRule="auto"/>
        <w:rPr>
          <w:rStyle w:val="Korostus"/>
        </w:rPr>
      </w:pPr>
      <w:r w:rsidRPr="008C539C">
        <w:rPr>
          <w:rStyle w:val="Korostus"/>
        </w:rPr>
        <w:t xml:space="preserve">Baltic Sea Action Group &amp; MinnaLearn, Uudistavan viljelyn e-opisto. Saatavilla: </w:t>
      </w:r>
      <w:hyperlink r:id="rId11" w:history="1">
        <w:r w:rsidRPr="008C539C">
          <w:rPr>
            <w:rStyle w:val="Korostus"/>
          </w:rPr>
          <w:t>https://www.uudistavaviljely.fi/</w:t>
        </w:r>
      </w:hyperlink>
    </w:p>
    <w:p w14:paraId="1BE3793C" w14:textId="77777777" w:rsidR="008C539C" w:rsidRPr="008C539C" w:rsidRDefault="008C539C" w:rsidP="008C539C">
      <w:pPr>
        <w:spacing w:line="276" w:lineRule="auto"/>
        <w:rPr>
          <w:rStyle w:val="Korostus"/>
        </w:rPr>
      </w:pPr>
      <w:r w:rsidRPr="008C539C">
        <w:rPr>
          <w:rStyle w:val="Korostus"/>
        </w:rPr>
        <w:t xml:space="preserve">Huoltovarmuuskeskus. (2023). Huoltovarmuus Suomessa. Saatavilla: </w:t>
      </w:r>
      <w:hyperlink r:id="rId12" w:history="1">
        <w:r w:rsidRPr="008C539C">
          <w:rPr>
            <w:rStyle w:val="Korostus"/>
          </w:rPr>
          <w:t>https://www.huoltovarmuuskeskus.fi/tietoa-huoltovarmuudesta/huoltovarmuus-suomessa</w:t>
        </w:r>
      </w:hyperlink>
      <w:r w:rsidRPr="008C539C">
        <w:rPr>
          <w:rStyle w:val="Korostus"/>
        </w:rPr>
        <w:t xml:space="preserve"> </w:t>
      </w:r>
    </w:p>
    <w:p w14:paraId="00AEAAC6" w14:textId="77777777" w:rsidR="008C539C" w:rsidRDefault="008C539C" w:rsidP="008C539C">
      <w:pPr>
        <w:spacing w:line="276" w:lineRule="auto"/>
        <w:rPr>
          <w:rStyle w:val="Korostus"/>
        </w:rPr>
      </w:pPr>
      <w:r w:rsidRPr="008C539C">
        <w:rPr>
          <w:rStyle w:val="Korostus"/>
        </w:rPr>
        <w:t xml:space="preserve">Leipätiedotus. (2023). Saatavilla: </w:t>
      </w:r>
      <w:hyperlink r:id="rId13" w:history="1">
        <w:r w:rsidRPr="008C539C">
          <w:rPr>
            <w:rStyle w:val="Korostus"/>
          </w:rPr>
          <w:t>https://www.leipatiedotus.fi/</w:t>
        </w:r>
      </w:hyperlink>
    </w:p>
    <w:p w14:paraId="57F848D7" w14:textId="4584842D" w:rsidR="00E50B61" w:rsidRPr="008C539C" w:rsidRDefault="00E50B61" w:rsidP="008C539C">
      <w:pPr>
        <w:spacing w:line="276" w:lineRule="auto"/>
        <w:rPr>
          <w:rStyle w:val="Korostus"/>
        </w:rPr>
      </w:pPr>
      <w:r w:rsidRPr="008C539C">
        <w:rPr>
          <w:rStyle w:val="Korostus"/>
        </w:rPr>
        <w:t xml:space="preserve">Luonnonvarakeskus. (2023). Mitä Suomessa syötiin vuonna 2022?. Saatavilla: </w:t>
      </w:r>
      <w:hyperlink r:id="rId14" w:history="1">
        <w:r w:rsidRPr="008C539C">
          <w:rPr>
            <w:rStyle w:val="Korostus"/>
          </w:rPr>
          <w:t>https://www.luke.fi/fi/uutiset/mita-suomessa-syotiin-vuonna-2022</w:t>
        </w:r>
      </w:hyperlink>
      <w:r w:rsidRPr="008C539C">
        <w:rPr>
          <w:rStyle w:val="Korostus"/>
        </w:rPr>
        <w:t xml:space="preserve"> </w:t>
      </w:r>
    </w:p>
    <w:p w14:paraId="40C0596B" w14:textId="48555457" w:rsidR="00E50B61" w:rsidRDefault="00E50B61" w:rsidP="008C539C">
      <w:pPr>
        <w:spacing w:line="276" w:lineRule="auto"/>
        <w:rPr>
          <w:rStyle w:val="Korostus"/>
        </w:rPr>
      </w:pPr>
      <w:r>
        <w:rPr>
          <w:rStyle w:val="Korostus"/>
        </w:rPr>
        <w:t xml:space="preserve">Maa- ja metsätalousministeriö: </w:t>
      </w:r>
      <w:r w:rsidRPr="00E50B61">
        <w:rPr>
          <w:rStyle w:val="Korostus"/>
        </w:rPr>
        <w:t>https://mmm.fi/kasvinsuojeluaineet</w:t>
      </w:r>
    </w:p>
    <w:p w14:paraId="47DA1558" w14:textId="07CF8F7D" w:rsidR="008C539C" w:rsidRPr="008C539C" w:rsidRDefault="008C539C" w:rsidP="008C539C">
      <w:pPr>
        <w:spacing w:line="276" w:lineRule="auto"/>
        <w:rPr>
          <w:rStyle w:val="Korostus"/>
        </w:rPr>
      </w:pPr>
      <w:r w:rsidRPr="008C539C">
        <w:rPr>
          <w:rStyle w:val="Korostus"/>
        </w:rPr>
        <w:t xml:space="preserve">Seppänen, M., Kurppa, S., Rinne, M. &amp; Alakukku, L. (2019). Ruokaa! Kestävä maatalous ja ruoantuotanto. Saatavilla: </w:t>
      </w:r>
      <w:hyperlink r:id="rId15" w:history="1">
        <w:r w:rsidRPr="008C539C">
          <w:rPr>
            <w:rStyle w:val="Korostus"/>
          </w:rPr>
          <w:t>https://www.mtk.fi/-/ruokaa-oppikirja</w:t>
        </w:r>
      </w:hyperlink>
    </w:p>
    <w:p w14:paraId="14719947" w14:textId="77777777" w:rsidR="008C539C" w:rsidRPr="008C539C" w:rsidRDefault="008C539C" w:rsidP="008C539C">
      <w:pPr>
        <w:spacing w:line="276" w:lineRule="auto"/>
        <w:rPr>
          <w:rStyle w:val="Korostus"/>
        </w:rPr>
      </w:pPr>
      <w:r w:rsidRPr="008C539C">
        <w:rPr>
          <w:rStyle w:val="Korostus"/>
        </w:rPr>
        <w:t xml:space="preserve">Varmuuden vuoksi -Huoltovarmuuskeskuksen verkkolehti. (2020). Jyvät jemmassa -artikkeli. Saatavilla: </w:t>
      </w:r>
      <w:hyperlink r:id="rId16" w:history="1">
        <w:r w:rsidRPr="008C539C">
          <w:rPr>
            <w:rStyle w:val="Korostus"/>
          </w:rPr>
          <w:t>https://www.varmuudenvuoksi.fi/artikkeli/jyvat-jemmassa</w:t>
        </w:r>
      </w:hyperlink>
      <w:r w:rsidRPr="008C539C">
        <w:rPr>
          <w:rStyle w:val="Korostus"/>
        </w:rPr>
        <w:t xml:space="preserve"> </w:t>
      </w:r>
    </w:p>
    <w:p w14:paraId="7EFA7E32" w14:textId="77777777" w:rsidR="008C539C" w:rsidRPr="008C539C" w:rsidRDefault="008C539C" w:rsidP="008C539C">
      <w:pPr>
        <w:spacing w:line="276" w:lineRule="auto"/>
        <w:rPr>
          <w:rStyle w:val="Korostus"/>
        </w:rPr>
      </w:pPr>
      <w:r w:rsidRPr="008C539C">
        <w:rPr>
          <w:rStyle w:val="Korostus"/>
        </w:rPr>
        <w:t xml:space="preserve">Ruokavirasto. (2023). Viljan laatu- ja turvallisuusseuranta. Saatavilla: </w:t>
      </w:r>
      <w:hyperlink r:id="rId17" w:anchor="viljasadon-laatu--ja-turvallisuusseurannan-taustaa" w:history="1">
        <w:r w:rsidRPr="008C539C">
          <w:rPr>
            <w:rStyle w:val="Korostus"/>
          </w:rPr>
          <w:t>https://www.ruokavirasto.fi/laboratoriopalvelut/kasvitutkimukset/viljan-laatu-ja-turvallisuus/#viljasadon-laatu--ja-turvallisuusseurannan-taustaa</w:t>
        </w:r>
      </w:hyperlink>
      <w:r w:rsidRPr="008C539C">
        <w:rPr>
          <w:rStyle w:val="Korostus"/>
        </w:rPr>
        <w:t xml:space="preserve"> </w:t>
      </w:r>
    </w:p>
    <w:p w14:paraId="6AC84377" w14:textId="77777777" w:rsidR="008C539C" w:rsidRPr="008867A3" w:rsidRDefault="008C539C" w:rsidP="008C539C">
      <w:pPr>
        <w:spacing w:line="276" w:lineRule="auto"/>
        <w:rPr>
          <w:rFonts w:cstheme="minorHAnsi"/>
          <w:sz w:val="24"/>
        </w:rPr>
      </w:pPr>
    </w:p>
    <w:p w14:paraId="1FD11D73" w14:textId="77777777" w:rsidR="008C539C" w:rsidRPr="008867A3" w:rsidRDefault="008C539C" w:rsidP="008C539C">
      <w:pPr>
        <w:pStyle w:val="Otsikko1"/>
        <w:numPr>
          <w:ilvl w:val="0"/>
          <w:numId w:val="23"/>
        </w:numPr>
      </w:pPr>
      <w:r w:rsidRPr="008867A3">
        <w:lastRenderedPageBreak/>
        <w:t>Vilja osana ruokakulttuuria ja ravitsemusta</w:t>
      </w:r>
    </w:p>
    <w:p w14:paraId="346389F0" w14:textId="77777777" w:rsidR="008C539C" w:rsidRPr="008867A3" w:rsidRDefault="008C539C" w:rsidP="008C539C">
      <w:pPr>
        <w:pStyle w:val="Otsikko3"/>
      </w:pPr>
      <w:r w:rsidRPr="008867A3">
        <w:t xml:space="preserve">Dia </w:t>
      </w:r>
      <w:r>
        <w:t>3</w:t>
      </w:r>
      <w:r w:rsidRPr="008867A3">
        <w:t>: Vilja on tärkeä osa suomalaista ruokakulttuuria</w:t>
      </w:r>
    </w:p>
    <w:p w14:paraId="69AF88C3"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Viljan viljely alkoi Suomessa 2500–2000 vuotta sitten. Alun perin vilja syötiin pelkästään puurona, mutta jo kivikaudella keksitiin paistettu, nostattamaton leipä. Leivän hapatus (juurileivonta) alkoi rautakaudella, ja samalta ajalta ovat peräisin käsikivet, joilla vilja jauhettiin aina 1800-luvulle asti. Vanhinta suomalaista leipää on kivillä paistettu ohut ohraleipä.</w:t>
      </w:r>
    </w:p>
    <w:p w14:paraId="0E1E931C"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Viljatuotteilla on ollut suuri merkitys suomalaisten ruokavaliossa. Enimmillään jopa 90 prosenttia ravinnosta on koostunut viljatuotteista, jotka useimmiten nautittiin puurona tai leipänä. Katovuosina leipäviljan joukkoon lisättiin männyn kuorikerroksesta valmistettua pettua. </w:t>
      </w:r>
    </w:p>
    <w:p w14:paraId="45FE4CB9" w14:textId="77777777" w:rsidR="008C539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Leipään on liittynyt entisaikoina monenlaisia uskomuksia. Esimerkiksi tulevan puolison ulkonäköä tai luonnetta voitiin ennustaa leivästä. Leipään suhtauduttii hartaudella ja kunnioituksella eivätkä esimerkiksi lapset saaneet juosta leipä kädessä, vaan leipä piti syödä hiljaa paikallaan. </w:t>
      </w:r>
    </w:p>
    <w:p w14:paraId="47D22DD9" w14:textId="77777777" w:rsidR="008C539C" w:rsidRDefault="008C539C" w:rsidP="008C539C">
      <w:pPr>
        <w:pStyle w:val="Luettelokappale"/>
        <w:numPr>
          <w:ilvl w:val="0"/>
          <w:numId w:val="22"/>
        </w:numPr>
        <w:spacing w:before="0" w:after="160" w:line="276" w:lineRule="auto"/>
        <w:rPr>
          <w:rFonts w:cstheme="minorHAnsi"/>
          <w:sz w:val="24"/>
        </w:rPr>
      </w:pPr>
      <w:r>
        <w:rPr>
          <w:rFonts w:cstheme="minorHAnsi"/>
          <w:sz w:val="24"/>
        </w:rPr>
        <w:t xml:space="preserve">Leipää ja suolaa käytettiin juhlamenoissa onnen ja siunauksen tuojina. Leipä ei siis ole suinkaan ollut aina arkinen ruoka, vaan kuulunut juhlaan ja ollut arvostettu lahja esimerkiksi tupaantuliaistuomisina tai rotinoissa. </w:t>
      </w:r>
    </w:p>
    <w:p w14:paraId="6535B319" w14:textId="77777777" w:rsidR="008C539C" w:rsidRPr="008867A3" w:rsidRDefault="008C539C" w:rsidP="008C539C">
      <w:pPr>
        <w:pStyle w:val="Luettelokappale"/>
        <w:numPr>
          <w:ilvl w:val="1"/>
          <w:numId w:val="22"/>
        </w:numPr>
        <w:spacing w:before="0" w:after="160" w:line="276" w:lineRule="auto"/>
        <w:rPr>
          <w:rFonts w:cstheme="minorHAnsi"/>
          <w:sz w:val="24"/>
        </w:rPr>
      </w:pPr>
      <w:r>
        <w:rPr>
          <w:rFonts w:cstheme="minorHAnsi"/>
          <w:sz w:val="24"/>
        </w:rPr>
        <w:t>Rotinat tarkoittavat ruokalahjoja, joita viedään vastasyntyneen vauvan perheeseen.</w:t>
      </w:r>
    </w:p>
    <w:p w14:paraId="5824BB0B" w14:textId="77777777" w:rsidR="008C539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Suomessa ensimmäiset kaupalliset leipomot syntyivät 1850-luvulla. Suomen vanhin leipomo on Ekberg, joka avattiin vuonna 1852.</w:t>
      </w:r>
    </w:p>
    <w:p w14:paraId="199D4ED4" w14:textId="77777777" w:rsidR="008C539C" w:rsidRPr="008867A3" w:rsidRDefault="008C539C" w:rsidP="008C539C">
      <w:pPr>
        <w:pStyle w:val="Luettelokappale"/>
        <w:numPr>
          <w:ilvl w:val="0"/>
          <w:numId w:val="0"/>
        </w:numPr>
        <w:spacing w:before="0" w:after="160" w:line="276" w:lineRule="auto"/>
        <w:ind w:left="720"/>
        <w:rPr>
          <w:rFonts w:cstheme="minorHAnsi"/>
          <w:sz w:val="24"/>
        </w:rPr>
      </w:pPr>
    </w:p>
    <w:p w14:paraId="14288398" w14:textId="77777777" w:rsidR="008C539C" w:rsidRPr="008867A3" w:rsidRDefault="008C539C" w:rsidP="008C539C">
      <w:pPr>
        <w:pStyle w:val="Otsikko3"/>
      </w:pPr>
      <w:r w:rsidRPr="008867A3">
        <w:t xml:space="preserve">Dia </w:t>
      </w:r>
      <w:r>
        <w:t>4</w:t>
      </w:r>
      <w:r w:rsidRPr="008867A3">
        <w:t xml:space="preserve">: Suomessa on monipuolinen </w:t>
      </w:r>
      <w:r>
        <w:t>leipä</w:t>
      </w:r>
      <w:r w:rsidRPr="008867A3">
        <w:t>kulttuuri</w:t>
      </w:r>
    </w:p>
    <w:p w14:paraId="714D1597"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Suomalaisilla on sanottu olevan maailman rikkain leipävalikoima, eikä yhtä hyvää ruisleipä osaamista löydy mistään muualta. Suomalaiselle ruokakulttuurille ominainen leipien ja puurojen monipuolisuus johtuu muun muassa maantieteellisestä sijainnistamme, jossa idän ja lännen kulttuurit kohtaavat. </w:t>
      </w:r>
    </w:p>
    <w:p w14:paraId="3542249D" w14:textId="77777777" w:rsidR="008C539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Suomalainen leipäkulttuuri voidaan jakaa kahteen pääalueeseen: Itä- ja Länsi-Suomeen. Erilaiset tupien rakennustyylit vaikuttivat vahvasti eri leipätyyppien muodostumiseen. Itä-Suomessa taloissa oli iso keskusmuuri, joka toimi myös lämmitysjärjestelmänä, jolloin leipää voitiin leipoa viikoittain. Idässä yleisesti leivottiinkin pehmeää limppumaista ruisleipää. Lännessä taas rakennettiin erillisiä leivintupia, jonka takia leipää leivottiin vain </w:t>
      </w:r>
      <w:r>
        <w:rPr>
          <w:rFonts w:cstheme="minorHAnsi"/>
          <w:sz w:val="24"/>
        </w:rPr>
        <w:t>muutaman</w:t>
      </w:r>
      <w:r w:rsidRPr="008867A3">
        <w:rPr>
          <w:rFonts w:cstheme="minorHAnsi"/>
          <w:sz w:val="24"/>
        </w:rPr>
        <w:t xml:space="preserve"> vuodessa. Tällöin leipää piti kuivata, jotta se säilyisi mahdollisimman pitkään. Länsi-Suomessa varrasreikäleivät olivat tavallisinta leipää.</w:t>
      </w:r>
      <w:r w:rsidRPr="00911934">
        <w:rPr>
          <w:rFonts w:cstheme="minorHAnsi"/>
          <w:sz w:val="24"/>
        </w:rPr>
        <w:t xml:space="preserve"> </w:t>
      </w:r>
    </w:p>
    <w:p w14:paraId="45835E19" w14:textId="18BBCB49" w:rsidR="008C539C" w:rsidRPr="00E733D4" w:rsidRDefault="008C539C" w:rsidP="008C539C">
      <w:pPr>
        <w:pStyle w:val="Luettelokappale"/>
        <w:numPr>
          <w:ilvl w:val="0"/>
          <w:numId w:val="22"/>
        </w:numPr>
        <w:spacing w:before="0" w:after="160" w:line="276" w:lineRule="auto"/>
        <w:rPr>
          <w:rFonts w:cstheme="minorHAnsi"/>
          <w:b/>
          <w:bCs/>
          <w:sz w:val="24"/>
        </w:rPr>
      </w:pPr>
      <w:r w:rsidRPr="00E733D4">
        <w:rPr>
          <w:rFonts w:cstheme="minorHAnsi"/>
          <w:b/>
          <w:bCs/>
          <w:sz w:val="24"/>
        </w:rPr>
        <w:t>Arv</w:t>
      </w:r>
      <w:r w:rsidR="00906D77">
        <w:rPr>
          <w:rFonts w:cstheme="minorHAnsi"/>
          <w:b/>
          <w:bCs/>
          <w:sz w:val="24"/>
        </w:rPr>
        <w:t>uutelkaa</w:t>
      </w:r>
      <w:r w:rsidRPr="00E733D4">
        <w:rPr>
          <w:rFonts w:cstheme="minorHAnsi"/>
          <w:b/>
          <w:bCs/>
          <w:sz w:val="24"/>
        </w:rPr>
        <w:t xml:space="preserve"> kuinka paljon suomalainen syö keskimäärin leipää vuodessa?</w:t>
      </w:r>
    </w:p>
    <w:p w14:paraId="5BBDAE5C" w14:textId="77777777" w:rsidR="008C539C"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lastRenderedPageBreak/>
        <w:t>Suomalaiset syövät reilu 40 kiloa leipää vuodessa, josta noin 15 kiloa on ruisleipää.</w:t>
      </w:r>
    </w:p>
    <w:p w14:paraId="28A8A6C8" w14:textId="77777777" w:rsidR="008C539C" w:rsidRPr="00911934" w:rsidRDefault="008C539C" w:rsidP="008C539C">
      <w:pPr>
        <w:pStyle w:val="Luettelokappale"/>
        <w:numPr>
          <w:ilvl w:val="0"/>
          <w:numId w:val="0"/>
        </w:numPr>
        <w:spacing w:before="0" w:after="160" w:line="276" w:lineRule="auto"/>
        <w:ind w:left="1440"/>
        <w:rPr>
          <w:rFonts w:cstheme="minorHAnsi"/>
          <w:sz w:val="24"/>
        </w:rPr>
      </w:pPr>
    </w:p>
    <w:p w14:paraId="16D6F1FD" w14:textId="77777777" w:rsidR="008C539C" w:rsidRDefault="008C539C" w:rsidP="008C539C">
      <w:pPr>
        <w:pStyle w:val="Otsikko3"/>
      </w:pPr>
      <w:r>
        <w:t>Dia 5: Tehtävä</w:t>
      </w:r>
    </w:p>
    <w:p w14:paraId="4F0E4655" w14:textId="77777777" w:rsidR="008C539C" w:rsidRDefault="008C539C" w:rsidP="008C539C">
      <w:pPr>
        <w:pStyle w:val="Luettelokappale"/>
        <w:numPr>
          <w:ilvl w:val="0"/>
          <w:numId w:val="22"/>
        </w:numPr>
        <w:spacing w:before="0" w:after="160" w:line="276" w:lineRule="auto"/>
        <w:rPr>
          <w:rFonts w:cstheme="minorHAnsi"/>
          <w:b/>
          <w:bCs/>
          <w:sz w:val="24"/>
        </w:rPr>
      </w:pPr>
      <w:r w:rsidRPr="008867A3">
        <w:rPr>
          <w:rFonts w:cstheme="minorHAnsi"/>
          <w:b/>
          <w:bCs/>
          <w:sz w:val="24"/>
        </w:rPr>
        <w:t xml:space="preserve">Katsokaa yhdessä </w:t>
      </w:r>
      <w:r>
        <w:rPr>
          <w:rFonts w:cstheme="minorHAnsi"/>
          <w:b/>
          <w:bCs/>
          <w:sz w:val="24"/>
        </w:rPr>
        <w:t>Ruisleivän matka -video</w:t>
      </w:r>
    </w:p>
    <w:p w14:paraId="71AD1965" w14:textId="77777777" w:rsidR="008C539C" w:rsidRDefault="001D68C9" w:rsidP="008C539C">
      <w:pPr>
        <w:pStyle w:val="Luettelokappale"/>
        <w:numPr>
          <w:ilvl w:val="1"/>
          <w:numId w:val="22"/>
        </w:numPr>
        <w:spacing w:before="0" w:after="160" w:line="276" w:lineRule="auto"/>
        <w:rPr>
          <w:rFonts w:cstheme="minorHAnsi"/>
          <w:b/>
          <w:bCs/>
          <w:sz w:val="24"/>
        </w:rPr>
      </w:pPr>
      <w:hyperlink r:id="rId18" w:history="1">
        <w:r w:rsidR="008C539C" w:rsidRPr="00EC6998">
          <w:rPr>
            <w:rStyle w:val="Hyperlinkki"/>
            <w:rFonts w:cstheme="minorHAnsi"/>
            <w:b/>
            <w:bCs/>
            <w:sz w:val="24"/>
          </w:rPr>
          <w:t>https://www.youtube.com/watch?v=NxJGxoKfAbc</w:t>
        </w:r>
      </w:hyperlink>
    </w:p>
    <w:p w14:paraId="18B434D3" w14:textId="77777777" w:rsidR="008C539C" w:rsidRPr="00911934" w:rsidRDefault="008C539C" w:rsidP="008C539C">
      <w:pPr>
        <w:pStyle w:val="Luettelokappale"/>
        <w:numPr>
          <w:ilvl w:val="0"/>
          <w:numId w:val="22"/>
        </w:numPr>
        <w:spacing w:before="0" w:after="160" w:line="276" w:lineRule="auto"/>
        <w:rPr>
          <w:rFonts w:cstheme="minorHAnsi"/>
          <w:sz w:val="24"/>
        </w:rPr>
      </w:pPr>
      <w:r>
        <w:rPr>
          <w:rFonts w:cstheme="minorHAnsi"/>
          <w:sz w:val="24"/>
        </w:rPr>
        <w:t>P</w:t>
      </w:r>
      <w:r w:rsidRPr="00911934">
        <w:rPr>
          <w:rFonts w:cstheme="minorHAnsi"/>
          <w:sz w:val="24"/>
        </w:rPr>
        <w:t>ohtikaa</w:t>
      </w:r>
      <w:r>
        <w:rPr>
          <w:rFonts w:cstheme="minorHAnsi"/>
          <w:sz w:val="24"/>
        </w:rPr>
        <w:t>,</w:t>
      </w:r>
      <w:r w:rsidRPr="00911934">
        <w:rPr>
          <w:rFonts w:cstheme="minorHAnsi"/>
          <w:sz w:val="24"/>
        </w:rPr>
        <w:t xml:space="preserve"> millaisia erilaisia ammatteja tarvitaan, jotta viljan siemenestä saadaan valmis ruisleipä.</w:t>
      </w:r>
    </w:p>
    <w:p w14:paraId="545B4351" w14:textId="77777777" w:rsidR="008C539C" w:rsidRPr="00911934" w:rsidRDefault="008C539C" w:rsidP="008C539C">
      <w:pPr>
        <w:pStyle w:val="Luettelokappale"/>
        <w:numPr>
          <w:ilvl w:val="1"/>
          <w:numId w:val="22"/>
        </w:numPr>
        <w:spacing w:before="0" w:after="160" w:line="276" w:lineRule="auto"/>
        <w:rPr>
          <w:rFonts w:cstheme="minorHAnsi"/>
          <w:sz w:val="24"/>
          <w:u w:val="single"/>
        </w:rPr>
      </w:pPr>
      <w:r w:rsidRPr="008867A3">
        <w:rPr>
          <w:rFonts w:cstheme="minorHAnsi"/>
          <w:sz w:val="24"/>
        </w:rPr>
        <w:t>Esimerkkejä: viljelijä, ostaja,</w:t>
      </w:r>
      <w:r>
        <w:rPr>
          <w:rFonts w:cstheme="minorHAnsi"/>
          <w:sz w:val="24"/>
        </w:rPr>
        <w:t xml:space="preserve"> </w:t>
      </w:r>
      <w:r w:rsidRPr="008867A3">
        <w:rPr>
          <w:rFonts w:cstheme="minorHAnsi"/>
          <w:sz w:val="24"/>
        </w:rPr>
        <w:t xml:space="preserve">mylläri, </w:t>
      </w:r>
      <w:r>
        <w:rPr>
          <w:rFonts w:cstheme="minorHAnsi"/>
          <w:sz w:val="24"/>
        </w:rPr>
        <w:t xml:space="preserve">leipuri, </w:t>
      </w:r>
      <w:r w:rsidRPr="008867A3">
        <w:rPr>
          <w:rFonts w:cstheme="minorHAnsi"/>
          <w:sz w:val="24"/>
        </w:rPr>
        <w:t>leipomotyöntekijä</w:t>
      </w:r>
      <w:r>
        <w:rPr>
          <w:rFonts w:cstheme="minorHAnsi"/>
          <w:sz w:val="24"/>
        </w:rPr>
        <w:t xml:space="preserve">, </w:t>
      </w:r>
      <w:r w:rsidRPr="008867A3">
        <w:rPr>
          <w:rFonts w:cstheme="minorHAnsi"/>
          <w:sz w:val="24"/>
        </w:rPr>
        <w:t>tuotekehittäjä, labora</w:t>
      </w:r>
      <w:r>
        <w:rPr>
          <w:rFonts w:cstheme="minorHAnsi"/>
          <w:sz w:val="24"/>
        </w:rPr>
        <w:t>ntti,</w:t>
      </w:r>
      <w:r w:rsidRPr="008867A3">
        <w:rPr>
          <w:rFonts w:cstheme="minorHAnsi"/>
          <w:sz w:val="24"/>
        </w:rPr>
        <w:t xml:space="preserve"> tuotantopäällikkö, prosessihoitaja, pakkaaja</w:t>
      </w:r>
      <w:r>
        <w:rPr>
          <w:rFonts w:cstheme="minorHAnsi"/>
          <w:sz w:val="24"/>
        </w:rPr>
        <w:t xml:space="preserve">, pakkaussuunnittelija, </w:t>
      </w:r>
      <w:r w:rsidRPr="008867A3">
        <w:rPr>
          <w:rFonts w:cstheme="minorHAnsi"/>
          <w:sz w:val="24"/>
        </w:rPr>
        <w:t>markkinointisuunnittelija,</w:t>
      </w:r>
      <w:r>
        <w:rPr>
          <w:rFonts w:cstheme="minorHAnsi"/>
          <w:sz w:val="24"/>
        </w:rPr>
        <w:t xml:space="preserve"> vastuullisuuspäällikkö, logistiikkasuunnittelija</w:t>
      </w:r>
    </w:p>
    <w:p w14:paraId="4C324AE6" w14:textId="77777777" w:rsidR="008C539C" w:rsidRDefault="008C539C" w:rsidP="008C539C">
      <w:pPr>
        <w:pStyle w:val="Otsikko3"/>
      </w:pPr>
      <w:r>
        <w:t>Dia 6: Vilja ruoanlaitossa ja leivonnassa</w:t>
      </w:r>
    </w:p>
    <w:p w14:paraId="4070368A" w14:textId="77777777" w:rsidR="008C539C" w:rsidRPr="00405B19" w:rsidRDefault="008C539C" w:rsidP="008C539C">
      <w:pPr>
        <w:pStyle w:val="Luettelokappale"/>
        <w:numPr>
          <w:ilvl w:val="0"/>
          <w:numId w:val="22"/>
        </w:numPr>
        <w:spacing w:before="0" w:after="160" w:line="276" w:lineRule="auto"/>
        <w:rPr>
          <w:rFonts w:cstheme="minorHAnsi"/>
          <w:sz w:val="24"/>
        </w:rPr>
      </w:pPr>
      <w:r w:rsidRPr="007F0F09">
        <w:rPr>
          <w:rFonts w:cstheme="minorHAnsi"/>
          <w:sz w:val="24"/>
        </w:rPr>
        <w:t>Viljatuotteet ovat kotikeittiön perusta ja kätevä kotivara, sillä ne ovat edullisia, säilyvät pitkään ja niistä on helppo valmistaa monenlaisia aterioita sekä suolaisia ja makeita leivonnaisia.</w:t>
      </w:r>
    </w:p>
    <w:p w14:paraId="2BE935EF" w14:textId="77777777" w:rsidR="008C539C" w:rsidRPr="00E733D4" w:rsidRDefault="008C539C" w:rsidP="008C539C">
      <w:pPr>
        <w:pStyle w:val="Luettelokappale"/>
        <w:numPr>
          <w:ilvl w:val="0"/>
          <w:numId w:val="22"/>
        </w:numPr>
        <w:spacing w:before="0" w:after="160" w:line="276" w:lineRule="auto"/>
        <w:rPr>
          <w:rFonts w:cstheme="minorHAnsi"/>
          <w:b/>
          <w:bCs/>
          <w:sz w:val="24"/>
        </w:rPr>
      </w:pPr>
      <w:r w:rsidRPr="00E733D4">
        <w:rPr>
          <w:rFonts w:cstheme="minorHAnsi"/>
          <w:b/>
          <w:bCs/>
          <w:sz w:val="24"/>
        </w:rPr>
        <w:t>Keskustelkaa, mitä erilaisia viljatuotteita voi löytää omasta kotikeittiöstä.</w:t>
      </w:r>
    </w:p>
    <w:p w14:paraId="2CC6D795" w14:textId="77777777" w:rsidR="008C539C" w:rsidRPr="007F0F09" w:rsidRDefault="008C539C" w:rsidP="008C539C">
      <w:pPr>
        <w:pStyle w:val="Luettelokappale"/>
        <w:numPr>
          <w:ilvl w:val="0"/>
          <w:numId w:val="22"/>
        </w:numPr>
        <w:spacing w:before="0" w:after="160" w:line="276" w:lineRule="auto"/>
        <w:rPr>
          <w:rFonts w:cstheme="minorHAnsi"/>
          <w:sz w:val="24"/>
        </w:rPr>
      </w:pPr>
      <w:r w:rsidRPr="007F0F09">
        <w:rPr>
          <w:rFonts w:cstheme="minorHAnsi"/>
          <w:sz w:val="24"/>
        </w:rPr>
        <w:t xml:space="preserve">Viljasta valmistetaan monenlaisia tuotteita, kuten pastaa, jauhoja, ryynejä, </w:t>
      </w:r>
      <w:r w:rsidRPr="004A47FC">
        <w:rPr>
          <w:rFonts w:cstheme="minorHAnsi"/>
          <w:sz w:val="24"/>
        </w:rPr>
        <w:t>leseitä, mysliä, leipää</w:t>
      </w:r>
      <w:r>
        <w:rPr>
          <w:rFonts w:cstheme="minorHAnsi"/>
          <w:sz w:val="24"/>
        </w:rPr>
        <w:t xml:space="preserve">, </w:t>
      </w:r>
      <w:r w:rsidRPr="007F0F09">
        <w:rPr>
          <w:rFonts w:cstheme="minorHAnsi"/>
          <w:sz w:val="24"/>
        </w:rPr>
        <w:t>olutta ja ateriajyviä, joilla voi esimerkiksi korvata riisin tai pastan.</w:t>
      </w:r>
    </w:p>
    <w:p w14:paraId="63494D16" w14:textId="77777777" w:rsidR="008C539C" w:rsidRDefault="008C539C" w:rsidP="008C539C">
      <w:pPr>
        <w:pStyle w:val="Luettelokappale"/>
        <w:numPr>
          <w:ilvl w:val="0"/>
          <w:numId w:val="22"/>
        </w:numPr>
        <w:spacing w:before="0" w:after="160" w:line="276" w:lineRule="auto"/>
        <w:rPr>
          <w:rFonts w:cstheme="minorHAnsi"/>
          <w:sz w:val="24"/>
        </w:rPr>
      </w:pPr>
      <w:r>
        <w:rPr>
          <w:rFonts w:cstheme="minorHAnsi"/>
          <w:sz w:val="24"/>
        </w:rPr>
        <w:t>Erilaiset viljapohjaiset korvikkeet riisille (kauralisäke, riisi-ruis, ohrahelmet).</w:t>
      </w:r>
    </w:p>
    <w:p w14:paraId="1A548208" w14:textId="77777777" w:rsidR="008C539C" w:rsidRDefault="008C539C" w:rsidP="00906D77">
      <w:pPr>
        <w:pStyle w:val="Luettelokappale"/>
        <w:numPr>
          <w:ilvl w:val="0"/>
          <w:numId w:val="0"/>
        </w:numPr>
        <w:spacing w:before="0" w:after="160" w:line="276" w:lineRule="auto"/>
        <w:ind w:left="720"/>
        <w:rPr>
          <w:rFonts w:cstheme="minorHAnsi"/>
          <w:sz w:val="24"/>
        </w:rPr>
      </w:pPr>
    </w:p>
    <w:p w14:paraId="0E1F3CA8" w14:textId="77777777" w:rsidR="008C539C" w:rsidRPr="008867A3" w:rsidRDefault="008C539C" w:rsidP="008C539C">
      <w:pPr>
        <w:pStyle w:val="Otsikko3"/>
      </w:pPr>
      <w:r w:rsidRPr="008867A3">
        <w:t xml:space="preserve">Dia </w:t>
      </w:r>
      <w:r>
        <w:t>7</w:t>
      </w:r>
      <w:r w:rsidRPr="008867A3">
        <w:t>: Viljatuotteet osana ruokavaliota</w:t>
      </w:r>
    </w:p>
    <w:p w14:paraId="5F66AF94" w14:textId="433C5CEB"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Viljatuotteet ovat tärkeä osa terveellistä ruokavaliota. Viljatuotteista saa muun muassa </w:t>
      </w:r>
      <w:r>
        <w:rPr>
          <w:rFonts w:cstheme="minorHAnsi"/>
          <w:sz w:val="24"/>
        </w:rPr>
        <w:t xml:space="preserve">hiilihydraatteja, proteiinia, </w:t>
      </w:r>
      <w:r w:rsidRPr="008867A3">
        <w:rPr>
          <w:rFonts w:cstheme="minorHAnsi"/>
          <w:sz w:val="24"/>
        </w:rPr>
        <w:t>ravintokuituja, vitamiineja sekä kivennäisaineita.</w:t>
      </w:r>
    </w:p>
    <w:p w14:paraId="016AA39A" w14:textId="77777777" w:rsidR="008C539C" w:rsidRPr="00B345CB"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Kaikki eivät kuitenkaan voi terveydellisistä syistä syödä viljatuotteita.</w:t>
      </w:r>
      <w:r>
        <w:rPr>
          <w:rFonts w:cstheme="minorHAnsi"/>
          <w:sz w:val="24"/>
        </w:rPr>
        <w:t xml:space="preserve"> </w:t>
      </w:r>
      <w:r w:rsidRPr="00B345CB">
        <w:rPr>
          <w:rFonts w:cstheme="minorHAnsi"/>
          <w:sz w:val="24"/>
        </w:rPr>
        <w:t>Esimerkiksi keliaakikot joutuvat karsimaan ruokavaliostaan pois vehnän, ohran ja rukiin. Heille yleensä sopii gluteeniton kaura, hirssi, tattari, riisi, maissi, amarantti ja kvinoa. Vilja-allergikot puolestaan välttävät viljalajia, joille he ovat allergisia.</w:t>
      </w:r>
    </w:p>
    <w:p w14:paraId="7312EE75" w14:textId="77777777" w:rsidR="008C539C" w:rsidRDefault="008C539C" w:rsidP="008C539C">
      <w:pPr>
        <w:pStyle w:val="Luettelokappale"/>
        <w:numPr>
          <w:ilvl w:val="0"/>
          <w:numId w:val="22"/>
        </w:numPr>
        <w:spacing w:before="0" w:after="160" w:line="276" w:lineRule="auto"/>
        <w:rPr>
          <w:rFonts w:cstheme="minorHAnsi"/>
          <w:sz w:val="24"/>
        </w:rPr>
      </w:pPr>
      <w:r>
        <w:rPr>
          <w:rFonts w:cstheme="minorHAnsi"/>
          <w:sz w:val="24"/>
        </w:rPr>
        <w:t>S</w:t>
      </w:r>
      <w:r w:rsidRPr="003C0B89">
        <w:rPr>
          <w:rFonts w:cstheme="minorHAnsi"/>
          <w:sz w:val="24"/>
        </w:rPr>
        <w:t>uomalaisten proteiinin saannista lähes 1/4 tulee vilja</w:t>
      </w:r>
      <w:r w:rsidRPr="004A47FC">
        <w:rPr>
          <w:rFonts w:cstheme="minorHAnsi"/>
          <w:sz w:val="24"/>
        </w:rPr>
        <w:t>tuotteista</w:t>
      </w:r>
      <w:r w:rsidRPr="003C0B89">
        <w:rPr>
          <w:rFonts w:cstheme="minorHAnsi"/>
          <w:sz w:val="24"/>
        </w:rPr>
        <w:t>. Ne ovat maitotuotteiden kanssa suomalaisten toiseksi merkittävin proteiininlähde (lihatuotteista saadaan eniten</w:t>
      </w:r>
      <w:r>
        <w:rPr>
          <w:rFonts w:cstheme="minorHAnsi"/>
          <w:sz w:val="24"/>
        </w:rPr>
        <w:t>)</w:t>
      </w:r>
      <w:r w:rsidRPr="003C0B89">
        <w:rPr>
          <w:rFonts w:cstheme="minorHAnsi"/>
          <w:sz w:val="24"/>
        </w:rPr>
        <w:t>.</w:t>
      </w:r>
      <w:r>
        <w:rPr>
          <w:rFonts w:cstheme="minorHAnsi"/>
          <w:sz w:val="24"/>
        </w:rPr>
        <w:t xml:space="preserve"> </w:t>
      </w:r>
      <w:r w:rsidRPr="00BA1A53">
        <w:rPr>
          <w:rFonts w:cstheme="minorHAnsi"/>
          <w:sz w:val="24"/>
        </w:rPr>
        <w:t>Leivän osuus on 10 % suomalaisten kokonaisproteiinin saannista.</w:t>
      </w:r>
    </w:p>
    <w:p w14:paraId="38530274" w14:textId="77777777" w:rsidR="008C539C" w:rsidRDefault="008C539C" w:rsidP="008C539C">
      <w:pPr>
        <w:pStyle w:val="Luettelokappale"/>
        <w:numPr>
          <w:ilvl w:val="0"/>
          <w:numId w:val="22"/>
        </w:numPr>
        <w:spacing w:before="0" w:after="160" w:line="276" w:lineRule="auto"/>
        <w:rPr>
          <w:rFonts w:cstheme="minorHAnsi"/>
          <w:sz w:val="24"/>
        </w:rPr>
      </w:pPr>
      <w:r w:rsidRPr="00BA1A53">
        <w:rPr>
          <w:rFonts w:cstheme="minorHAnsi"/>
          <w:sz w:val="24"/>
        </w:rPr>
        <w:t xml:space="preserve">Suomalaiset saavat </w:t>
      </w:r>
      <w:r>
        <w:rPr>
          <w:rFonts w:cstheme="minorHAnsi"/>
          <w:sz w:val="24"/>
        </w:rPr>
        <w:t xml:space="preserve">myös </w:t>
      </w:r>
      <w:r w:rsidRPr="00BA1A53">
        <w:rPr>
          <w:rFonts w:cstheme="minorHAnsi"/>
          <w:sz w:val="24"/>
        </w:rPr>
        <w:t>lähes puolet raudan saannistaan viljatuotteista. Monet ajattelevat, että rautaa saadaan vain lihatuotteista ja tietyistä kasviksista.</w:t>
      </w:r>
    </w:p>
    <w:p w14:paraId="6391FC92" w14:textId="77777777" w:rsidR="008C539C" w:rsidRPr="00A623D8" w:rsidRDefault="008C539C" w:rsidP="008C539C">
      <w:pPr>
        <w:pStyle w:val="Luettelokappale"/>
        <w:numPr>
          <w:ilvl w:val="0"/>
          <w:numId w:val="22"/>
        </w:numPr>
        <w:spacing w:before="0" w:after="160" w:line="276" w:lineRule="auto"/>
        <w:rPr>
          <w:rFonts w:cstheme="minorHAnsi"/>
          <w:sz w:val="24"/>
        </w:rPr>
      </w:pPr>
      <w:r w:rsidRPr="00A623D8">
        <w:rPr>
          <w:rFonts w:cstheme="minorHAnsi"/>
          <w:sz w:val="24"/>
        </w:rPr>
        <w:t>Elintarvikeyritykset tekevät jatkuvasti tuotekehitystä kuluttajien tarpeisiin vastaamiseksi ja esimerkiksi suomalainen kauratutkimus on maailmankuulua.</w:t>
      </w:r>
    </w:p>
    <w:p w14:paraId="72936479" w14:textId="77777777" w:rsidR="008C539C" w:rsidRPr="00A623D8" w:rsidRDefault="008C539C" w:rsidP="008C539C">
      <w:pPr>
        <w:pStyle w:val="Luettelokappale"/>
        <w:numPr>
          <w:ilvl w:val="0"/>
          <w:numId w:val="22"/>
        </w:numPr>
        <w:spacing w:before="0" w:after="160" w:line="276" w:lineRule="auto"/>
        <w:rPr>
          <w:rFonts w:cstheme="minorHAnsi"/>
          <w:sz w:val="24"/>
        </w:rPr>
      </w:pPr>
      <w:r w:rsidRPr="00A623D8">
        <w:rPr>
          <w:rFonts w:cstheme="minorHAnsi"/>
          <w:sz w:val="24"/>
        </w:rPr>
        <w:lastRenderedPageBreak/>
        <w:t>Erityinen innovaatio on 100 % kauraleivät, joiden valmistusteknologia on kehitetty Suomessa.</w:t>
      </w:r>
    </w:p>
    <w:p w14:paraId="1B826454" w14:textId="77777777" w:rsidR="008C539C" w:rsidRDefault="008C539C" w:rsidP="008C539C">
      <w:pPr>
        <w:pStyle w:val="Luettelokappale"/>
        <w:numPr>
          <w:ilvl w:val="0"/>
          <w:numId w:val="22"/>
        </w:numPr>
        <w:spacing w:before="0" w:after="160" w:line="276" w:lineRule="auto"/>
        <w:rPr>
          <w:rFonts w:cstheme="minorHAnsi"/>
          <w:sz w:val="24"/>
        </w:rPr>
      </w:pPr>
      <w:r w:rsidRPr="00A623D8">
        <w:rPr>
          <w:rFonts w:cstheme="minorHAnsi"/>
          <w:sz w:val="24"/>
        </w:rPr>
        <w:t>Viljasta voidaan valmistaa esimerkiksi erilaisia viljapohjaisia kasviproteiinivalmisteita, juomia ja välipaloja sekä jäätelöitä.</w:t>
      </w:r>
    </w:p>
    <w:p w14:paraId="0FE7A706" w14:textId="77777777" w:rsidR="008C539C" w:rsidRPr="00405B19" w:rsidRDefault="008C539C" w:rsidP="00A2526E">
      <w:pPr>
        <w:pStyle w:val="Luettelokappale"/>
        <w:numPr>
          <w:ilvl w:val="0"/>
          <w:numId w:val="0"/>
        </w:numPr>
        <w:spacing w:before="0" w:after="160" w:line="276" w:lineRule="auto"/>
        <w:ind w:left="720"/>
        <w:rPr>
          <w:rFonts w:cstheme="minorHAnsi"/>
          <w:sz w:val="24"/>
        </w:rPr>
      </w:pPr>
    </w:p>
    <w:p w14:paraId="744FB36B" w14:textId="77777777" w:rsidR="008C539C" w:rsidRPr="008867A3" w:rsidRDefault="008C539C" w:rsidP="008C539C">
      <w:pPr>
        <w:pStyle w:val="Otsikko3"/>
      </w:pPr>
      <w:r w:rsidRPr="008867A3">
        <w:t xml:space="preserve">Dia </w:t>
      </w:r>
      <w:r>
        <w:t>8</w:t>
      </w:r>
      <w:r w:rsidRPr="008867A3">
        <w:t>: Suosi täysjyväviljaa</w:t>
      </w:r>
    </w:p>
    <w:p w14:paraId="30A305F6"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Täysjyväviljaa ovat ehjät, jauhetut, rikotut tai litistetyt jyvät, joista on ensin kuorittu syötäväksi kelpaamattomat osat pois. Täysjyväviljassa jyvän rakenteellisia pääosia eli jauhoydintä, alkiota ja kuorikerroksia on samassa suhteessa kuin ehjässä jyvässä.</w:t>
      </w:r>
    </w:p>
    <w:p w14:paraId="79286C08"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Täysjyväviljassa on kuidun lisäksi tärkeitä vitamiineja, kuten </w:t>
      </w:r>
      <w:r>
        <w:rPr>
          <w:rFonts w:cstheme="minorHAnsi"/>
          <w:sz w:val="24"/>
        </w:rPr>
        <w:t>E-vitamiinia, tiamiinia</w:t>
      </w:r>
      <w:r w:rsidRPr="008867A3">
        <w:rPr>
          <w:rFonts w:cstheme="minorHAnsi"/>
          <w:sz w:val="24"/>
        </w:rPr>
        <w:t>, B-ryhmän vitamiineja ja kivennäisaineista erityisesti magnesiumia, rautaa ja sinkkiä</w:t>
      </w:r>
      <w:r>
        <w:rPr>
          <w:rFonts w:cstheme="minorHAnsi"/>
          <w:sz w:val="24"/>
        </w:rPr>
        <w:t>.</w:t>
      </w:r>
    </w:p>
    <w:p w14:paraId="1EC55B8E"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Runsas kuidun saanti auttaa pitämään verensokerin tasaisena, mikä helpottaa kylläisuuden tunteen hallinnassa sekä edistää vatsan toimintaa. Tasainen verensokeri myös takaa aivojen energian saannin, mikä lisä</w:t>
      </w:r>
      <w:r>
        <w:rPr>
          <w:rFonts w:cstheme="minorHAnsi"/>
          <w:sz w:val="24"/>
        </w:rPr>
        <w:t>ä</w:t>
      </w:r>
      <w:r w:rsidRPr="008867A3">
        <w:rPr>
          <w:rFonts w:cstheme="minorHAnsi"/>
          <w:sz w:val="24"/>
        </w:rPr>
        <w:t xml:space="preserve"> virkeyttä ja jaksamista pitkin päivää.</w:t>
      </w:r>
    </w:p>
    <w:p w14:paraId="145618C0" w14:textId="77777777" w:rsidR="008C539C" w:rsidRDefault="008C539C" w:rsidP="008C539C">
      <w:pPr>
        <w:pStyle w:val="Luettelokappale"/>
        <w:numPr>
          <w:ilvl w:val="0"/>
          <w:numId w:val="22"/>
        </w:numPr>
        <w:spacing w:before="0" w:after="160" w:line="276" w:lineRule="auto"/>
        <w:rPr>
          <w:rFonts w:cstheme="minorHAnsi"/>
          <w:sz w:val="24"/>
        </w:rPr>
      </w:pPr>
      <w:r>
        <w:rPr>
          <w:rFonts w:cstheme="minorHAnsi"/>
          <w:sz w:val="24"/>
        </w:rPr>
        <w:t>Tämänhetkisten suomalaisten ravitsemussuositusten mukaan v</w:t>
      </w:r>
      <w:r w:rsidRPr="008867A3">
        <w:rPr>
          <w:rFonts w:cstheme="minorHAnsi"/>
          <w:sz w:val="24"/>
        </w:rPr>
        <w:t>ähintään puolet käytetystä määrästä tulisi olla täysjyväviljaa.</w:t>
      </w:r>
      <w:r>
        <w:rPr>
          <w:rFonts w:cstheme="minorHAnsi"/>
          <w:sz w:val="24"/>
        </w:rPr>
        <w:t xml:space="preserve"> </w:t>
      </w:r>
      <w:r w:rsidRPr="00B46BD4">
        <w:rPr>
          <w:rFonts w:cstheme="minorHAnsi"/>
          <w:sz w:val="24"/>
        </w:rPr>
        <w:t xml:space="preserve">Uusiin pohjoismaisiin ravitsemussuosituksiin </w:t>
      </w:r>
      <w:r>
        <w:rPr>
          <w:rFonts w:cstheme="minorHAnsi"/>
          <w:sz w:val="24"/>
        </w:rPr>
        <w:t xml:space="preserve">on kuitenkin jo </w:t>
      </w:r>
      <w:r w:rsidRPr="00B46BD4">
        <w:rPr>
          <w:rFonts w:cstheme="minorHAnsi"/>
          <w:sz w:val="24"/>
        </w:rPr>
        <w:t>lisät</w:t>
      </w:r>
      <w:r>
        <w:rPr>
          <w:rFonts w:cstheme="minorHAnsi"/>
          <w:sz w:val="24"/>
        </w:rPr>
        <w:t>ty</w:t>
      </w:r>
      <w:r w:rsidRPr="00B46BD4">
        <w:rPr>
          <w:rFonts w:cstheme="minorHAnsi"/>
          <w:sz w:val="24"/>
        </w:rPr>
        <w:t xml:space="preserve"> täysjyvän päivittäinen </w:t>
      </w:r>
      <w:r>
        <w:rPr>
          <w:rFonts w:cstheme="minorHAnsi"/>
          <w:sz w:val="24"/>
        </w:rPr>
        <w:t xml:space="preserve">suositeltu </w:t>
      </w:r>
      <w:r w:rsidRPr="00B46BD4">
        <w:rPr>
          <w:rFonts w:cstheme="minorHAnsi"/>
          <w:sz w:val="24"/>
        </w:rPr>
        <w:t>saanti</w:t>
      </w:r>
      <w:r>
        <w:rPr>
          <w:rFonts w:cstheme="minorHAnsi"/>
          <w:sz w:val="24"/>
        </w:rPr>
        <w:t>määrä</w:t>
      </w:r>
      <w:r w:rsidRPr="00B46BD4">
        <w:rPr>
          <w:rFonts w:cstheme="minorHAnsi"/>
          <w:sz w:val="24"/>
        </w:rPr>
        <w:t>, joka on 90 g/päivä.</w:t>
      </w:r>
    </w:p>
    <w:p w14:paraId="46004023" w14:textId="77777777" w:rsidR="008C539C" w:rsidRPr="00E733D4" w:rsidRDefault="008C539C" w:rsidP="008C539C">
      <w:pPr>
        <w:pStyle w:val="Luettelokappale"/>
        <w:numPr>
          <w:ilvl w:val="0"/>
          <w:numId w:val="22"/>
        </w:numPr>
        <w:spacing w:before="0" w:after="160" w:line="276" w:lineRule="auto"/>
        <w:rPr>
          <w:rFonts w:cstheme="minorHAnsi"/>
          <w:b/>
          <w:bCs/>
          <w:sz w:val="24"/>
        </w:rPr>
      </w:pPr>
      <w:r w:rsidRPr="00E733D4">
        <w:rPr>
          <w:rFonts w:cstheme="minorHAnsi"/>
          <w:b/>
          <w:bCs/>
          <w:sz w:val="24"/>
        </w:rPr>
        <w:t>Keskustelkaa, kuinka paljon viljatuotteita oppilaan syövät päivän aikana.</w:t>
      </w:r>
    </w:p>
    <w:p w14:paraId="12A95602" w14:textId="77777777" w:rsidR="008C539C" w:rsidRPr="008C539C" w:rsidRDefault="008C539C" w:rsidP="008C539C">
      <w:pPr>
        <w:spacing w:line="276" w:lineRule="auto"/>
        <w:rPr>
          <w:rStyle w:val="Korostus"/>
        </w:rPr>
      </w:pPr>
    </w:p>
    <w:p w14:paraId="055555A9" w14:textId="77777777" w:rsidR="008C539C" w:rsidRPr="008C539C" w:rsidRDefault="008C539C" w:rsidP="008C539C">
      <w:pPr>
        <w:spacing w:line="276" w:lineRule="auto"/>
        <w:rPr>
          <w:rStyle w:val="Korostus"/>
        </w:rPr>
      </w:pPr>
      <w:r w:rsidRPr="008C539C">
        <w:rPr>
          <w:rStyle w:val="Korostus"/>
        </w:rPr>
        <w:t>Lähteet:</w:t>
      </w:r>
    </w:p>
    <w:p w14:paraId="35C3DA16" w14:textId="77777777" w:rsidR="008C539C" w:rsidRPr="008C539C" w:rsidRDefault="008C539C" w:rsidP="008C539C">
      <w:pPr>
        <w:spacing w:line="276" w:lineRule="auto"/>
        <w:rPr>
          <w:rStyle w:val="Korostus"/>
        </w:rPr>
      </w:pPr>
      <w:r w:rsidRPr="008C539C">
        <w:rPr>
          <w:rStyle w:val="Korostus"/>
        </w:rPr>
        <w:t xml:space="preserve">Leipätiedotus. Saatavilla: </w:t>
      </w:r>
      <w:hyperlink r:id="rId19" w:history="1">
        <w:r w:rsidRPr="008C539C">
          <w:rPr>
            <w:rStyle w:val="Korostus"/>
          </w:rPr>
          <w:t>https://www.leipatiedotus.fi/</w:t>
        </w:r>
      </w:hyperlink>
      <w:r w:rsidRPr="008C539C">
        <w:rPr>
          <w:rStyle w:val="Korostus"/>
        </w:rPr>
        <w:t xml:space="preserve"> </w:t>
      </w:r>
    </w:p>
    <w:p w14:paraId="35923F7B" w14:textId="77777777" w:rsidR="008C539C" w:rsidRPr="008C539C" w:rsidRDefault="008C539C" w:rsidP="008C539C">
      <w:pPr>
        <w:spacing w:line="276" w:lineRule="auto"/>
        <w:rPr>
          <w:rStyle w:val="Korostus"/>
        </w:rPr>
      </w:pPr>
      <w:r w:rsidRPr="008C539C">
        <w:rPr>
          <w:rStyle w:val="Korostus"/>
        </w:rPr>
        <w:t xml:space="preserve">Kylli, R. (2021). Suomen ruokahistoria: Suolalihasta sushiin. </w:t>
      </w:r>
    </w:p>
    <w:p w14:paraId="469A2215" w14:textId="77777777" w:rsidR="008C539C" w:rsidRPr="008C539C" w:rsidRDefault="008C539C" w:rsidP="008C539C">
      <w:pPr>
        <w:spacing w:line="276" w:lineRule="auto"/>
        <w:rPr>
          <w:rStyle w:val="Korostus"/>
        </w:rPr>
      </w:pPr>
      <w:r w:rsidRPr="008C539C">
        <w:rPr>
          <w:rStyle w:val="Korostus"/>
        </w:rPr>
        <w:t xml:space="preserve">Pusa, T. (2020). Totta vai tarua viljasta, Sydänliitto. Saatavilla: </w:t>
      </w:r>
      <w:hyperlink r:id="rId20" w:history="1">
        <w:r w:rsidRPr="008C539C">
          <w:rPr>
            <w:rStyle w:val="Korostus"/>
          </w:rPr>
          <w:t>https://sydan.fi/fakta/totta-vai-tarua-viljasta/</w:t>
        </w:r>
      </w:hyperlink>
      <w:r w:rsidRPr="008C539C">
        <w:rPr>
          <w:rStyle w:val="Korostus"/>
        </w:rPr>
        <w:t xml:space="preserve"> </w:t>
      </w:r>
    </w:p>
    <w:p w14:paraId="221A55A6" w14:textId="77777777" w:rsidR="008C539C" w:rsidRPr="008C539C" w:rsidRDefault="008C539C" w:rsidP="008C539C">
      <w:pPr>
        <w:spacing w:line="276" w:lineRule="auto"/>
        <w:rPr>
          <w:rStyle w:val="Korostus"/>
        </w:rPr>
      </w:pPr>
      <w:r w:rsidRPr="008C539C">
        <w:rPr>
          <w:rStyle w:val="Korostus"/>
        </w:rPr>
        <w:t xml:space="preserve">Ruokatieto. Saatavilla: </w:t>
      </w:r>
      <w:hyperlink r:id="rId21" w:history="1">
        <w:r w:rsidRPr="008C539C">
          <w:rPr>
            <w:rStyle w:val="Korostus"/>
          </w:rPr>
          <w:t>https://ruokatieto.fi/ruokatietoa/ruokakulttuuri/</w:t>
        </w:r>
      </w:hyperlink>
      <w:r w:rsidRPr="008C539C">
        <w:rPr>
          <w:rStyle w:val="Korostus"/>
        </w:rPr>
        <w:t xml:space="preserve"> </w:t>
      </w:r>
    </w:p>
    <w:p w14:paraId="675488DC" w14:textId="77777777" w:rsidR="008C539C" w:rsidRPr="008C539C" w:rsidRDefault="008C539C" w:rsidP="008C539C">
      <w:pPr>
        <w:spacing w:line="276" w:lineRule="auto"/>
        <w:rPr>
          <w:rStyle w:val="Korostus"/>
        </w:rPr>
      </w:pPr>
      <w:r w:rsidRPr="008C539C">
        <w:rPr>
          <w:rStyle w:val="Korostus"/>
        </w:rPr>
        <w:t xml:space="preserve">Suomi Kaura. Saatavilla: </w:t>
      </w:r>
      <w:hyperlink r:id="rId22" w:history="1">
        <w:r w:rsidRPr="008C539C">
          <w:rPr>
            <w:rStyle w:val="Korostus"/>
          </w:rPr>
          <w:t>https://www.suomikaura.fi/tuotteet/</w:t>
        </w:r>
      </w:hyperlink>
      <w:r w:rsidRPr="008C539C">
        <w:rPr>
          <w:rStyle w:val="Korostus"/>
        </w:rPr>
        <w:t xml:space="preserve"> </w:t>
      </w:r>
    </w:p>
    <w:p w14:paraId="31134BAC" w14:textId="77777777" w:rsidR="008C539C" w:rsidRPr="008867A3" w:rsidRDefault="008C539C" w:rsidP="008C539C">
      <w:pPr>
        <w:spacing w:line="276" w:lineRule="auto"/>
        <w:rPr>
          <w:rFonts w:cstheme="minorHAnsi"/>
          <w:b/>
          <w:bCs/>
          <w:sz w:val="24"/>
        </w:rPr>
      </w:pPr>
    </w:p>
    <w:p w14:paraId="4C4AC09A" w14:textId="77777777" w:rsidR="008C539C" w:rsidRPr="008867A3" w:rsidRDefault="008C539C" w:rsidP="008C539C">
      <w:pPr>
        <w:pStyle w:val="Otsikko1"/>
        <w:numPr>
          <w:ilvl w:val="0"/>
          <w:numId w:val="23"/>
        </w:numPr>
      </w:pPr>
      <w:r>
        <w:t>Ympäristö ja vastuullisuus</w:t>
      </w:r>
    </w:p>
    <w:p w14:paraId="6ACBB9D8" w14:textId="77777777" w:rsidR="008C539C" w:rsidRPr="00B018FE" w:rsidRDefault="008C539C" w:rsidP="008C539C">
      <w:pPr>
        <w:pStyle w:val="Otsikko3"/>
      </w:pPr>
      <w:r w:rsidRPr="00D64D3B">
        <w:t xml:space="preserve">Dia </w:t>
      </w:r>
      <w:r>
        <w:t>3</w:t>
      </w:r>
      <w:r w:rsidRPr="00D64D3B">
        <w:t>: Hyvät viljelykäytänteet sekä luonnonolosuhteet vähentävät ympäristökuormitusta</w:t>
      </w:r>
    </w:p>
    <w:p w14:paraId="24A594DF"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Tarvitsemme ruokaa päivittäin, jonka takia meidän tulisi tuottaa sitä ilmasto</w:t>
      </w:r>
      <w:r>
        <w:rPr>
          <w:rFonts w:cstheme="minorHAnsi"/>
          <w:sz w:val="24"/>
        </w:rPr>
        <w:t>- ja ympäristö</w:t>
      </w:r>
      <w:r w:rsidRPr="008867A3">
        <w:rPr>
          <w:rFonts w:cstheme="minorHAnsi"/>
          <w:sz w:val="24"/>
        </w:rPr>
        <w:t xml:space="preserve">viisaasti. </w:t>
      </w:r>
    </w:p>
    <w:p w14:paraId="7F4CFD29"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Viljan viljelystä, kuten kaikesta ruoantuotannosta aiheutuu kasvihuonekaasupäästöjä sekä kuormitusta vesistöihin (ravinnevalumia, jotka lisäävät rehevöitymistä).</w:t>
      </w:r>
    </w:p>
    <w:p w14:paraId="4798F90B"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Hyvien viljelykäytänteiden avulla ympäristökuormitusta voidaan kuitenkin torjua</w:t>
      </w:r>
      <w:r>
        <w:rPr>
          <w:rFonts w:cstheme="minorHAnsi"/>
          <w:sz w:val="24"/>
        </w:rPr>
        <w:t>:</w:t>
      </w:r>
    </w:p>
    <w:p w14:paraId="5296EB3E" w14:textId="77777777" w:rsidR="008C539C" w:rsidRPr="008867A3"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lastRenderedPageBreak/>
        <w:t>Viljelykierto:</w:t>
      </w:r>
    </w:p>
    <w:p w14:paraId="02CB97F9" w14:textId="77777777" w:rsidR="008C539C" w:rsidRPr="008867A3" w:rsidRDefault="008C539C" w:rsidP="008C539C">
      <w:pPr>
        <w:pStyle w:val="Luettelokappale"/>
        <w:numPr>
          <w:ilvl w:val="2"/>
          <w:numId w:val="22"/>
        </w:numPr>
        <w:spacing w:before="0" w:after="160" w:line="276" w:lineRule="auto"/>
        <w:rPr>
          <w:rFonts w:cstheme="minorHAnsi"/>
          <w:sz w:val="24"/>
        </w:rPr>
      </w:pPr>
      <w:r w:rsidRPr="008867A3">
        <w:rPr>
          <w:rFonts w:cstheme="minorHAnsi"/>
          <w:sz w:val="24"/>
        </w:rPr>
        <w:t>Monipuolisella viljelykierrolla eli vähintään kolmen neljän eri kasvilajin vuorottelulla ilmasto- ja ympäristökuormitusta on mahdollista vähentää. Pitkällä aikavälillä viljelykierto parantaa satoja, lisää maan säänkestävyyttä sekä ehkäisee kasvitauteja.</w:t>
      </w:r>
    </w:p>
    <w:p w14:paraId="5791D4E4" w14:textId="77777777" w:rsidR="008C539C" w:rsidRPr="008867A3"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t>Ympärivuotinen kasvipeitteisyys:</w:t>
      </w:r>
    </w:p>
    <w:p w14:paraId="10A119D5" w14:textId="77777777" w:rsidR="008C539C" w:rsidRPr="008867A3" w:rsidRDefault="008C539C" w:rsidP="008C539C">
      <w:pPr>
        <w:pStyle w:val="Luettelokappale"/>
        <w:numPr>
          <w:ilvl w:val="2"/>
          <w:numId w:val="22"/>
        </w:numPr>
        <w:spacing w:before="0" w:after="160" w:line="276" w:lineRule="auto"/>
        <w:rPr>
          <w:rFonts w:cstheme="minorHAnsi"/>
          <w:sz w:val="24"/>
        </w:rPr>
      </w:pPr>
      <w:r w:rsidRPr="008867A3">
        <w:rPr>
          <w:rFonts w:cstheme="minorHAnsi"/>
          <w:sz w:val="24"/>
        </w:rPr>
        <w:t xml:space="preserve">Ympärivuotinen kasvipeitteisyys tarkoittaa, että pelto on ympärivuoden kasvipeitteinen. Myös kasvukauden ulkopuolella. Pellon pintaa peittävät kasvit ja niiden juuret pitävät maaperää koossa, jolloin maan alttius eroosiolle, ravinnehuuhtoumille ja kiintoaineksen huuhtoumille on huomattavasti pienempi. </w:t>
      </w:r>
    </w:p>
    <w:p w14:paraId="0F68B32F" w14:textId="77777777" w:rsidR="008C539C" w:rsidRPr="008867A3" w:rsidRDefault="008C539C" w:rsidP="008C539C">
      <w:pPr>
        <w:pStyle w:val="Luettelokappale"/>
        <w:numPr>
          <w:ilvl w:val="2"/>
          <w:numId w:val="22"/>
        </w:numPr>
        <w:spacing w:before="0" w:after="160" w:line="276" w:lineRule="auto"/>
        <w:rPr>
          <w:rFonts w:cstheme="minorHAnsi"/>
          <w:sz w:val="24"/>
        </w:rPr>
      </w:pPr>
      <w:r w:rsidRPr="008867A3">
        <w:rPr>
          <w:rFonts w:cstheme="minorHAnsi"/>
          <w:sz w:val="24"/>
        </w:rPr>
        <w:t>Kun ravinteet ja kiintoaines pysyvät pellossa, ne eivät rasita vesistöjä, vaan hyödyttävät viljeltäviä kasveja ylläpitäen maan kasvukuntoa sekä viljelyn kannattavuutta.</w:t>
      </w:r>
    </w:p>
    <w:p w14:paraId="3EAECB65" w14:textId="77777777" w:rsidR="008C539C" w:rsidRPr="008867A3"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t>Hiiliviljely:</w:t>
      </w:r>
    </w:p>
    <w:p w14:paraId="52BDB9CE" w14:textId="77777777" w:rsidR="008C539C" w:rsidRPr="008867A3" w:rsidRDefault="008C539C" w:rsidP="008C539C">
      <w:pPr>
        <w:pStyle w:val="Luettelokappale"/>
        <w:numPr>
          <w:ilvl w:val="2"/>
          <w:numId w:val="22"/>
        </w:numPr>
        <w:spacing w:before="0" w:after="160" w:line="276" w:lineRule="auto"/>
        <w:rPr>
          <w:rFonts w:cstheme="minorHAnsi"/>
          <w:sz w:val="24"/>
        </w:rPr>
      </w:pPr>
      <w:r w:rsidRPr="008867A3">
        <w:rPr>
          <w:rFonts w:cstheme="minorHAnsi"/>
          <w:sz w:val="24"/>
        </w:rPr>
        <w:t xml:space="preserve">Hiiliviljely tarkoittaa erilaisia maanviljelytekniikoita, joiden tarkoituksena on poistaa hiiltä ilmakehästä ja sitoa sitä kasveihin ja maaperään. </w:t>
      </w:r>
    </w:p>
    <w:p w14:paraId="538E050D" w14:textId="77777777" w:rsidR="008C539C" w:rsidRPr="008867A3" w:rsidRDefault="008C539C" w:rsidP="008C539C">
      <w:pPr>
        <w:pStyle w:val="Luettelokappale"/>
        <w:numPr>
          <w:ilvl w:val="2"/>
          <w:numId w:val="22"/>
        </w:numPr>
        <w:spacing w:before="0" w:after="160" w:line="276" w:lineRule="auto"/>
        <w:rPr>
          <w:rFonts w:cstheme="minorHAnsi"/>
          <w:sz w:val="24"/>
        </w:rPr>
      </w:pPr>
      <w:r w:rsidRPr="008867A3">
        <w:rPr>
          <w:rFonts w:cstheme="minorHAnsi"/>
          <w:sz w:val="24"/>
        </w:rPr>
        <w:t>Kun maaperässä on enemmän hiiltä sitoutuneena, parantaa se pellon kasvukuntoa ja terveyttä. Se parantaa myös pellon pieneliötoimintaa sekä monimuotoisuutta.</w:t>
      </w:r>
    </w:p>
    <w:p w14:paraId="0A64AF2C" w14:textId="77777777" w:rsidR="008C539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Suurempien satojen lisäksi parantunut maan kasvukunto auttaa ilmastonmuutoksen seurauksena muuttuviin olosuhteisiin, kuten äärisääilmiöihin, sopeutumisessa.</w:t>
      </w:r>
    </w:p>
    <w:p w14:paraId="603AC73E" w14:textId="7BDBA5E8" w:rsidR="008C539C" w:rsidRPr="00702478" w:rsidRDefault="008C539C" w:rsidP="00702478">
      <w:pPr>
        <w:pStyle w:val="Luettelokappale"/>
        <w:numPr>
          <w:ilvl w:val="0"/>
          <w:numId w:val="22"/>
        </w:numPr>
        <w:spacing w:line="276" w:lineRule="auto"/>
        <w:rPr>
          <w:rFonts w:cstheme="minorHAnsi"/>
          <w:sz w:val="24"/>
        </w:rPr>
      </w:pPr>
      <w:r w:rsidRPr="00702478">
        <w:rPr>
          <w:rFonts w:cstheme="minorHAnsi"/>
          <w:sz w:val="24"/>
        </w:rPr>
        <w:t>Suomen luonnonolosuhteet:</w:t>
      </w:r>
    </w:p>
    <w:p w14:paraId="49FA6F10" w14:textId="77777777" w:rsidR="008C539C" w:rsidRDefault="008C539C" w:rsidP="00702478">
      <w:pPr>
        <w:pStyle w:val="Luettelokappale"/>
        <w:numPr>
          <w:ilvl w:val="1"/>
          <w:numId w:val="22"/>
        </w:numPr>
        <w:spacing w:before="0" w:after="160" w:line="276" w:lineRule="auto"/>
        <w:rPr>
          <w:rFonts w:cstheme="minorHAnsi"/>
          <w:sz w:val="24"/>
        </w:rPr>
      </w:pPr>
      <w:r w:rsidRPr="008867A3">
        <w:rPr>
          <w:rFonts w:cstheme="minorHAnsi"/>
          <w:sz w:val="24"/>
        </w:rPr>
        <w:t>Suomalainen ruoka on erity</w:t>
      </w:r>
      <w:r>
        <w:rPr>
          <w:rFonts w:cstheme="minorHAnsi"/>
          <w:sz w:val="24"/>
        </w:rPr>
        <w:t>i</w:t>
      </w:r>
      <w:r w:rsidRPr="008867A3">
        <w:rPr>
          <w:rFonts w:cstheme="minorHAnsi"/>
          <w:sz w:val="24"/>
        </w:rPr>
        <w:t xml:space="preserve">slaatuista, sillä se kasvaa vaativissa luonnonolosuhteissa. Suomen kesä on lyhyt, mutta valoisa, ja talvi taas pitkä ja kylmä. </w:t>
      </w:r>
    </w:p>
    <w:p w14:paraId="7FEA59C4" w14:textId="77777777" w:rsidR="00CF3B3C" w:rsidRDefault="00CF3B3C" w:rsidP="00CF3B3C">
      <w:pPr>
        <w:pStyle w:val="Luettelokappale"/>
        <w:numPr>
          <w:ilvl w:val="1"/>
          <w:numId w:val="22"/>
        </w:numPr>
        <w:spacing w:before="0" w:after="160" w:line="276" w:lineRule="auto"/>
        <w:rPr>
          <w:rFonts w:cstheme="minorHAnsi"/>
          <w:sz w:val="24"/>
        </w:rPr>
      </w:pPr>
      <w:r w:rsidRPr="008867A3">
        <w:rPr>
          <w:rFonts w:cstheme="minorHAnsi"/>
          <w:sz w:val="24"/>
        </w:rPr>
        <w:t>Suomen viljantuotanto hyötyy talven kylmistä olosuhteista monella tapaa. Kylmän talven pakkaset heikentävät kasvitautien ja kasvintuhoojien elinvoimaa sekä määrää kasvualustassa. Tämän takia tarve kasvinsuojeluaineille on Suomessa vähäinen globaaliin tasoon verrattuna. Myös routiva maa on eduksi viljelylle, sillä se muokkaa maata, edistää kasvien vedensaantia sekä estää etenkin savimaan tiivistymistä.</w:t>
      </w:r>
    </w:p>
    <w:p w14:paraId="5C82A8A4" w14:textId="77777777" w:rsidR="00CF3B3C" w:rsidRPr="008867A3" w:rsidRDefault="00CF3B3C" w:rsidP="00CF3B3C">
      <w:pPr>
        <w:pStyle w:val="Luettelokappale"/>
        <w:numPr>
          <w:ilvl w:val="1"/>
          <w:numId w:val="22"/>
        </w:numPr>
        <w:spacing w:before="0" w:after="160" w:line="276" w:lineRule="auto"/>
        <w:rPr>
          <w:rFonts w:cstheme="minorHAnsi"/>
          <w:sz w:val="24"/>
        </w:rPr>
      </w:pPr>
      <w:r>
        <w:rPr>
          <w:rFonts w:cstheme="minorHAnsi"/>
          <w:sz w:val="24"/>
        </w:rPr>
        <w:t>Suomessa kasvinsuojeluaineiden käyttö on tarkasti säänneltyä ja viljelijät mm. kouluttautuvat säännöllisesti. Kasvinsuojeluaineiden käyttö ajoitetaan aina niin, että lopputuotteessa ei niiden jäämiä ole.</w:t>
      </w:r>
    </w:p>
    <w:p w14:paraId="41BCB7F7" w14:textId="002C157F" w:rsidR="00CF3B3C" w:rsidRPr="00CF3B3C" w:rsidRDefault="00CF3B3C" w:rsidP="00CF3B3C">
      <w:pPr>
        <w:pStyle w:val="Luettelokappale"/>
        <w:numPr>
          <w:ilvl w:val="1"/>
          <w:numId w:val="22"/>
        </w:numPr>
        <w:spacing w:before="0" w:after="160" w:line="276" w:lineRule="auto"/>
        <w:rPr>
          <w:rFonts w:cstheme="minorHAnsi"/>
          <w:sz w:val="24"/>
        </w:rPr>
      </w:pPr>
      <w:r w:rsidRPr="008867A3">
        <w:rPr>
          <w:rFonts w:cstheme="minorHAnsi"/>
          <w:sz w:val="24"/>
        </w:rPr>
        <w:t xml:space="preserve">Sateen määrä Suomessa kasvukauden aikaan on yleensä riittävää. Ongelmaksi kuitenkin muodostuu sateiden epätasainen jakautuminen kasvukauden aikana. Keväällä esiintyy yleisesti kuivuusjaksoja, kun taas syksy </w:t>
      </w:r>
      <w:r w:rsidRPr="008867A3">
        <w:rPr>
          <w:rFonts w:cstheme="minorHAnsi"/>
          <w:sz w:val="24"/>
        </w:rPr>
        <w:lastRenderedPageBreak/>
        <w:t>voi olla hyvinkin sateinen. Syksyn sateisuus voi vaikeuttaa sadonkorjuuta ja alentaa erityisesti viljojen sadon laatua.</w:t>
      </w:r>
    </w:p>
    <w:p w14:paraId="63C40B5C" w14:textId="2B99486B" w:rsidR="00CF3B3C" w:rsidRPr="00CF3B3C" w:rsidRDefault="00CF3B3C" w:rsidP="00CF3B3C">
      <w:pPr>
        <w:pStyle w:val="Luettelokappale"/>
        <w:numPr>
          <w:ilvl w:val="0"/>
          <w:numId w:val="22"/>
        </w:numPr>
        <w:spacing w:before="0" w:after="160" w:line="276" w:lineRule="auto"/>
        <w:rPr>
          <w:rFonts w:cstheme="minorHAnsi"/>
          <w:b/>
          <w:bCs/>
          <w:sz w:val="24"/>
        </w:rPr>
      </w:pPr>
      <w:r w:rsidRPr="00CF3B3C">
        <w:rPr>
          <w:rFonts w:cstheme="minorHAnsi"/>
          <w:b/>
          <w:bCs/>
          <w:sz w:val="24"/>
        </w:rPr>
        <w:t>Keskustelkaa mikä mahdollistaa viljan viljelyn näin pohjoisessa:</w:t>
      </w:r>
    </w:p>
    <w:p w14:paraId="278394FA" w14:textId="77777777" w:rsidR="008C539C" w:rsidRPr="008867A3" w:rsidRDefault="008C539C" w:rsidP="00702478">
      <w:pPr>
        <w:pStyle w:val="Luettelokappale"/>
        <w:numPr>
          <w:ilvl w:val="1"/>
          <w:numId w:val="22"/>
        </w:numPr>
        <w:spacing w:before="0" w:after="160" w:line="276" w:lineRule="auto"/>
        <w:rPr>
          <w:rFonts w:cstheme="minorHAnsi"/>
          <w:sz w:val="24"/>
        </w:rPr>
      </w:pPr>
      <w:r w:rsidRPr="008867A3">
        <w:rPr>
          <w:rFonts w:cstheme="minorHAnsi"/>
          <w:sz w:val="24"/>
        </w:rPr>
        <w:t xml:space="preserve">Vaikka Suomen kasvukausi eli aika, jolloin vuorokauden keskilämpötila on pysyvästi yli 5° C, on lyhyt, runsaan valon sekä Golf-virran tuoman lämmön ansiosta viljojen kasvu Suomessa on nopeaa. Nämä kaksi tekijää yhdessä tekevät viljelystä näin korkeilla leveysasteilla ylipäätään mahdollista. </w:t>
      </w:r>
    </w:p>
    <w:p w14:paraId="709A4E79" w14:textId="77777777" w:rsidR="008C539C" w:rsidRPr="008867A3" w:rsidRDefault="008C539C" w:rsidP="008C539C">
      <w:pPr>
        <w:pStyle w:val="Otsikko3"/>
      </w:pPr>
      <w:r w:rsidRPr="008867A3">
        <w:t>Dia 4: Kiertotalous osana viljaketjua</w:t>
      </w:r>
    </w:p>
    <w:p w14:paraId="54985B64" w14:textId="29332202" w:rsidR="00F04750" w:rsidRDefault="00F04750" w:rsidP="008C539C">
      <w:pPr>
        <w:pStyle w:val="Luettelokappale"/>
        <w:numPr>
          <w:ilvl w:val="0"/>
          <w:numId w:val="22"/>
        </w:numPr>
        <w:spacing w:before="0" w:after="160" w:line="276" w:lineRule="auto"/>
        <w:rPr>
          <w:rFonts w:cstheme="minorHAnsi"/>
          <w:sz w:val="24"/>
        </w:rPr>
      </w:pPr>
      <w:r w:rsidRPr="00F04750">
        <w:rPr>
          <w:rFonts w:cstheme="minorHAnsi"/>
          <w:sz w:val="24"/>
        </w:rPr>
        <w:t>Ruoan kiertotalous: Kiertotaloudessa tuotteet ja materiaalit pidetään käytössä mahdollisimman pitkään. Ruoantuotannossa tämä tarkoittaa esimerkiksi ravinteiden, veden ja eloperäisen aineksen materiaalitehokasta käyttöä sekä kierrätystä. Ruokajäte tai elintarviketeollisuuden sivuvirrat voidaan muuttaa raaka-aineeksi uuden ruoan tuotantoa varten. Ruoan kiertotaloudessa energian käytön tulisi olla kestävää. Myös hävikin vähentäminen ja ruoantuotannon vaatimien tilojen tehokas käyttö ovat osa kiertotaloutta.</w:t>
      </w:r>
    </w:p>
    <w:p w14:paraId="6AC177B5" w14:textId="28FB87E0" w:rsidR="008C539C" w:rsidRPr="00E8216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Viljantuotannosta syntyvät sivuvirrat pystytään hyödyntämään lähes täysin.</w:t>
      </w:r>
      <w:r>
        <w:rPr>
          <w:rFonts w:cstheme="minorHAnsi"/>
          <w:sz w:val="24"/>
        </w:rPr>
        <w:t xml:space="preserve"> Jäljelle jäävät elintarviketeollisuuteen kelpaamattomat osat, kuten oljet, voidaan hyödyntää esimerkiksi karjan kuivikkeena tai biopolttoaineen valmistuksessa. </w:t>
      </w:r>
      <w:r w:rsidRPr="00E8216C">
        <w:rPr>
          <w:rFonts w:cstheme="minorHAnsi"/>
          <w:sz w:val="24"/>
        </w:rPr>
        <w:t>Tulevaisuudessa viljojen korsista valmistetulla selluloosalla voidaan mahdollisesti korvata vettä runsaasti kuluttavaa puuvillan tuotantoa.</w:t>
      </w:r>
    </w:p>
    <w:p w14:paraId="1B1A5DCE" w14:textId="77777777" w:rsidR="008C539C"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Elintarviketeollisuudessa kaikki viljan syömäkelpoiset osat hyödynnetään maksimaalisesti elintarvikkeina ja </w:t>
      </w:r>
      <w:r>
        <w:rPr>
          <w:rFonts w:cstheme="minorHAnsi"/>
          <w:sz w:val="24"/>
        </w:rPr>
        <w:t>elintarvikekäyttöön kelpaamattomat</w:t>
      </w:r>
      <w:r w:rsidRPr="008867A3">
        <w:rPr>
          <w:rFonts w:cstheme="minorHAnsi"/>
          <w:sz w:val="24"/>
        </w:rPr>
        <w:t xml:space="preserve"> osat hyödynnetään esimerkiksi rehuteollisuudessa tai niistä valmistetaan biokaasua tai bioetanolia. Esimerkiksi kauran kuoria </w:t>
      </w:r>
      <w:r>
        <w:rPr>
          <w:rFonts w:cstheme="minorHAnsi"/>
          <w:sz w:val="24"/>
        </w:rPr>
        <w:t>on hyödynnetty</w:t>
      </w:r>
      <w:r w:rsidRPr="008867A3">
        <w:rPr>
          <w:rFonts w:cstheme="minorHAnsi"/>
          <w:sz w:val="24"/>
        </w:rPr>
        <w:t xml:space="preserve"> leipäpusseissa ja kuorista </w:t>
      </w:r>
      <w:r>
        <w:rPr>
          <w:rFonts w:cstheme="minorHAnsi"/>
          <w:sz w:val="24"/>
        </w:rPr>
        <w:t>valmistetaan</w:t>
      </w:r>
      <w:r w:rsidRPr="008867A3">
        <w:rPr>
          <w:rFonts w:cstheme="minorHAnsi"/>
          <w:sz w:val="24"/>
        </w:rPr>
        <w:t xml:space="preserve"> ksylitolia. </w:t>
      </w:r>
    </w:p>
    <w:p w14:paraId="110506AE" w14:textId="77777777" w:rsidR="008C539C" w:rsidRPr="008867A3" w:rsidRDefault="008C539C" w:rsidP="008C539C">
      <w:pPr>
        <w:pStyle w:val="Luettelokappale"/>
        <w:numPr>
          <w:ilvl w:val="0"/>
          <w:numId w:val="0"/>
        </w:numPr>
        <w:spacing w:before="0" w:after="160" w:line="276" w:lineRule="auto"/>
        <w:ind w:left="720"/>
        <w:rPr>
          <w:rFonts w:cstheme="minorHAnsi"/>
          <w:sz w:val="24"/>
        </w:rPr>
      </w:pPr>
    </w:p>
    <w:p w14:paraId="5D8D75C3" w14:textId="77777777" w:rsidR="008C539C" w:rsidRPr="008867A3" w:rsidRDefault="008C539C" w:rsidP="008C539C">
      <w:pPr>
        <w:pStyle w:val="Otsikko3"/>
      </w:pPr>
      <w:r w:rsidRPr="008867A3">
        <w:t>Dia 5: Tutkimus</w:t>
      </w:r>
    </w:p>
    <w:p w14:paraId="16EB9016"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Tutkimuslaitokset, yliopistot sekä elintarvikealan yritykset tekevät yhteistyössä viljelijöiden kanssa paljon ympäristökysymyksiin liittyvää tutkimusta.</w:t>
      </w:r>
    </w:p>
    <w:p w14:paraId="66035217" w14:textId="77777777" w:rsidR="008C539C" w:rsidRPr="008867A3" w:rsidRDefault="008C539C" w:rsidP="008C539C">
      <w:pPr>
        <w:pStyle w:val="Luettelokappale"/>
        <w:numPr>
          <w:ilvl w:val="0"/>
          <w:numId w:val="22"/>
        </w:numPr>
        <w:spacing w:before="0" w:after="160" w:line="276" w:lineRule="auto"/>
        <w:rPr>
          <w:rFonts w:cstheme="minorHAnsi"/>
          <w:sz w:val="24"/>
        </w:rPr>
      </w:pPr>
      <w:r w:rsidRPr="008867A3">
        <w:rPr>
          <w:rFonts w:cstheme="minorHAnsi"/>
          <w:sz w:val="24"/>
        </w:rPr>
        <w:t xml:space="preserve">Tutkimusteemoja ovat esimerkiksi </w:t>
      </w:r>
    </w:p>
    <w:p w14:paraId="28711BBE" w14:textId="77777777" w:rsidR="008C539C"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t>Miten peltoon voidaan sitoa enemmän hiiltä?</w:t>
      </w:r>
    </w:p>
    <w:p w14:paraId="16420445" w14:textId="77777777" w:rsidR="008C539C" w:rsidRPr="008867A3"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t>Millä tavoin fossiilisten lannoitteiden käyttöä voidaan vähentää?</w:t>
      </w:r>
    </w:p>
    <w:p w14:paraId="7DAA800A" w14:textId="77777777" w:rsidR="008C539C" w:rsidRDefault="008C539C" w:rsidP="008C539C">
      <w:pPr>
        <w:pStyle w:val="Luettelokappale"/>
        <w:numPr>
          <w:ilvl w:val="1"/>
          <w:numId w:val="22"/>
        </w:numPr>
        <w:spacing w:before="0" w:after="160" w:line="276" w:lineRule="auto"/>
        <w:rPr>
          <w:rFonts w:cstheme="minorHAnsi"/>
          <w:sz w:val="24"/>
        </w:rPr>
      </w:pPr>
      <w:r w:rsidRPr="008867A3">
        <w:rPr>
          <w:rFonts w:cstheme="minorHAnsi"/>
          <w:sz w:val="24"/>
        </w:rPr>
        <w:t>Miten ilmastonmuutokseen soveltuvia lajikkeita jalostetaan?</w:t>
      </w:r>
    </w:p>
    <w:p w14:paraId="10FEE996" w14:textId="77777777" w:rsidR="008C539C" w:rsidRDefault="008C539C" w:rsidP="008C539C">
      <w:pPr>
        <w:pStyle w:val="Luettelokappale"/>
        <w:numPr>
          <w:ilvl w:val="1"/>
          <w:numId w:val="22"/>
        </w:numPr>
        <w:spacing w:before="0" w:after="160" w:line="276" w:lineRule="auto"/>
        <w:rPr>
          <w:rFonts w:cstheme="minorHAnsi"/>
          <w:sz w:val="24"/>
        </w:rPr>
      </w:pPr>
      <w:r>
        <w:rPr>
          <w:rFonts w:cstheme="minorHAnsi"/>
          <w:sz w:val="24"/>
        </w:rPr>
        <w:t>Mil</w:t>
      </w:r>
      <w:r w:rsidRPr="00E8216C">
        <w:rPr>
          <w:rFonts w:cstheme="minorHAnsi"/>
          <w:sz w:val="24"/>
        </w:rPr>
        <w:t>laisia mahdollisuuksia sivuvirtojen hyödyntämisessä on?</w:t>
      </w:r>
    </w:p>
    <w:p w14:paraId="45FDF5BD" w14:textId="77777777" w:rsidR="008C539C" w:rsidRPr="00E8216C" w:rsidRDefault="008C539C" w:rsidP="008C539C">
      <w:pPr>
        <w:pStyle w:val="Luettelokappale"/>
        <w:numPr>
          <w:ilvl w:val="0"/>
          <w:numId w:val="0"/>
        </w:numPr>
        <w:spacing w:before="0" w:after="160" w:line="276" w:lineRule="auto"/>
        <w:ind w:left="1440"/>
        <w:rPr>
          <w:rFonts w:cstheme="minorHAnsi"/>
          <w:sz w:val="24"/>
        </w:rPr>
      </w:pPr>
    </w:p>
    <w:p w14:paraId="1E53CCFA" w14:textId="77777777" w:rsidR="008C539C" w:rsidRPr="008867A3" w:rsidRDefault="008C539C" w:rsidP="008C539C">
      <w:pPr>
        <w:pStyle w:val="Otsikko3"/>
        <w:rPr>
          <w:u w:val="single"/>
        </w:rPr>
      </w:pPr>
      <w:r>
        <w:lastRenderedPageBreak/>
        <w:t>Dia 6: Miten valita vastuullisesti?</w:t>
      </w:r>
    </w:p>
    <w:p w14:paraId="0FEB501D" w14:textId="77777777" w:rsidR="008C539C" w:rsidRDefault="008C539C" w:rsidP="008C539C">
      <w:pPr>
        <w:pStyle w:val="Luettelokappale"/>
        <w:numPr>
          <w:ilvl w:val="0"/>
          <w:numId w:val="22"/>
        </w:numPr>
        <w:spacing w:before="0" w:after="160" w:line="276" w:lineRule="auto"/>
        <w:rPr>
          <w:rFonts w:cstheme="minorHAnsi"/>
          <w:b/>
          <w:bCs/>
          <w:sz w:val="24"/>
        </w:rPr>
      </w:pPr>
      <w:r w:rsidRPr="00A336A7">
        <w:rPr>
          <w:rFonts w:cstheme="minorHAnsi"/>
          <w:b/>
          <w:bCs/>
          <w:sz w:val="24"/>
        </w:rPr>
        <w:t xml:space="preserve">Keskustelkaa oppilaiden kanssa siitä, millaisia </w:t>
      </w:r>
      <w:r>
        <w:rPr>
          <w:rFonts w:cstheme="minorHAnsi"/>
          <w:b/>
          <w:bCs/>
          <w:sz w:val="24"/>
        </w:rPr>
        <w:t xml:space="preserve">ovat </w:t>
      </w:r>
      <w:r w:rsidRPr="00A336A7">
        <w:rPr>
          <w:rFonts w:cstheme="minorHAnsi"/>
          <w:b/>
          <w:bCs/>
          <w:sz w:val="24"/>
        </w:rPr>
        <w:t>heidän mielestään vastuulliset valinnat.</w:t>
      </w:r>
      <w:r>
        <w:rPr>
          <w:rFonts w:cstheme="minorHAnsi"/>
          <w:b/>
          <w:bCs/>
          <w:sz w:val="24"/>
        </w:rPr>
        <w:t xml:space="preserve"> Millä perusteilla he tekevät valintoja ja mihin he kiinnittävät pakkauksissa huomiota tehdäkseen vastuullisia valintoja?</w:t>
      </w:r>
    </w:p>
    <w:p w14:paraId="516D3257" w14:textId="77777777" w:rsidR="008C539C" w:rsidRPr="00A336A7" w:rsidRDefault="008C539C" w:rsidP="008C539C">
      <w:pPr>
        <w:pStyle w:val="Luettelokappale"/>
        <w:numPr>
          <w:ilvl w:val="0"/>
          <w:numId w:val="22"/>
        </w:numPr>
        <w:spacing w:before="0" w:after="160" w:line="276" w:lineRule="auto"/>
        <w:rPr>
          <w:rFonts w:cstheme="minorHAnsi"/>
          <w:b/>
          <w:bCs/>
          <w:sz w:val="24"/>
        </w:rPr>
      </w:pPr>
      <w:r>
        <w:rPr>
          <w:rFonts w:cstheme="minorHAnsi"/>
          <w:sz w:val="24"/>
        </w:rPr>
        <w:t>Usein vastuullisiksi valinnoiksi koetaan vain ekologisesti vastuulliset tuotteet, mutta vastuullisuuteen kuuluu myös kulttuurinen, sosiaalinen ja taloudellinen vastuullisuus.</w:t>
      </w:r>
    </w:p>
    <w:p w14:paraId="65310A38" w14:textId="77777777" w:rsidR="008C539C" w:rsidRDefault="008C539C" w:rsidP="008C539C">
      <w:pPr>
        <w:pStyle w:val="Luettelokappale"/>
        <w:numPr>
          <w:ilvl w:val="1"/>
          <w:numId w:val="22"/>
        </w:numPr>
        <w:spacing w:before="0" w:after="160" w:line="276" w:lineRule="auto"/>
        <w:rPr>
          <w:rFonts w:cstheme="minorHAnsi"/>
          <w:sz w:val="24"/>
        </w:rPr>
      </w:pPr>
      <w:r>
        <w:rPr>
          <w:rFonts w:cstheme="minorHAnsi"/>
          <w:sz w:val="24"/>
        </w:rPr>
        <w:t>Kulttuurillinen vastuullisuus mahdollistaa kulttuurien säilymisen ja kehittymisen sukupolvelta toiselle.</w:t>
      </w:r>
    </w:p>
    <w:p w14:paraId="256205A6" w14:textId="77777777" w:rsidR="008C539C" w:rsidRDefault="008C539C" w:rsidP="008C539C">
      <w:pPr>
        <w:pStyle w:val="Luettelokappale"/>
        <w:numPr>
          <w:ilvl w:val="1"/>
          <w:numId w:val="22"/>
        </w:numPr>
        <w:spacing w:before="0" w:after="160" w:line="276" w:lineRule="auto"/>
        <w:rPr>
          <w:rFonts w:cstheme="minorHAnsi"/>
          <w:sz w:val="24"/>
        </w:rPr>
      </w:pPr>
      <w:r>
        <w:rPr>
          <w:rFonts w:cstheme="minorHAnsi"/>
          <w:sz w:val="24"/>
        </w:rPr>
        <w:t>Sosiaalinen vastuullisuus tarkoittaa, että yhteiskunnan jäsenten yhdenvertaisuus, tasa-arvo, perusoikeudet sekä elämän perusedellytykset toteutuvat. Sosiaaliseen vastuullisuuden toteutuessa jäsenillä on myös mahdollisuus osallistua ja vaikuttaa yhteiskunnan toimintaan.</w:t>
      </w:r>
    </w:p>
    <w:p w14:paraId="3C7F7C15" w14:textId="77777777" w:rsidR="008C539C" w:rsidRDefault="008C539C" w:rsidP="008C539C">
      <w:pPr>
        <w:pStyle w:val="Luettelokappale"/>
        <w:numPr>
          <w:ilvl w:val="1"/>
          <w:numId w:val="22"/>
        </w:numPr>
        <w:spacing w:before="0" w:after="160" w:line="276" w:lineRule="auto"/>
        <w:rPr>
          <w:rFonts w:cstheme="minorHAnsi"/>
          <w:sz w:val="24"/>
        </w:rPr>
      </w:pPr>
      <w:r>
        <w:rPr>
          <w:rFonts w:cstheme="minorHAnsi"/>
          <w:sz w:val="24"/>
        </w:rPr>
        <w:t>Taloudellinen vastuullisuus tarkoittaa tasapainoista kasvua ilman velkaantumista ja luonnonvarojen liikakäyttöä. Se tarkoittaa mm. ekotehokkuuden lisäämistä ja materiaalisen kulutuksen vähentämistä.</w:t>
      </w:r>
    </w:p>
    <w:p w14:paraId="01C8161D" w14:textId="77777777" w:rsidR="008C539C" w:rsidRDefault="008C539C" w:rsidP="008C539C">
      <w:pPr>
        <w:pStyle w:val="Luettelokappale"/>
        <w:numPr>
          <w:ilvl w:val="1"/>
          <w:numId w:val="22"/>
        </w:numPr>
        <w:spacing w:before="0" w:after="160" w:line="276" w:lineRule="auto"/>
        <w:rPr>
          <w:rFonts w:cstheme="minorHAnsi"/>
          <w:sz w:val="24"/>
        </w:rPr>
      </w:pPr>
      <w:r>
        <w:rPr>
          <w:rFonts w:cstheme="minorHAnsi"/>
          <w:sz w:val="24"/>
        </w:rPr>
        <w:t>Ekologiseen vastuullisuuteen kuuluu luonnon monimuotoisuuden säilyttäminen, luonnonvarojen kestävä käyttö sekä ympäristön kanto- ja uusiutumiskykyyn sopeutuminen.</w:t>
      </w:r>
    </w:p>
    <w:p w14:paraId="7404F9E6" w14:textId="4AC5BA98" w:rsidR="008C539C" w:rsidRPr="0043644D" w:rsidRDefault="008C539C" w:rsidP="008C539C">
      <w:pPr>
        <w:pStyle w:val="Luettelokappale"/>
        <w:numPr>
          <w:ilvl w:val="0"/>
          <w:numId w:val="22"/>
        </w:numPr>
        <w:spacing w:before="0" w:after="160" w:line="276" w:lineRule="auto"/>
        <w:rPr>
          <w:rFonts w:cstheme="minorHAnsi"/>
          <w:b/>
          <w:bCs/>
          <w:sz w:val="24"/>
        </w:rPr>
      </w:pPr>
      <w:r w:rsidRPr="0043644D">
        <w:rPr>
          <w:rFonts w:cstheme="minorHAnsi"/>
          <w:b/>
          <w:bCs/>
          <w:sz w:val="24"/>
        </w:rPr>
        <w:t>Valintoja voi helpottaa pakkauksista löytyvät merkit, jotka kertovat tuotteen alkuperästä, tuotantotavasta tai ravitsemuksellisesta laadusta. Tunnista</w:t>
      </w:r>
      <w:r w:rsidR="00B3565E">
        <w:rPr>
          <w:rFonts w:cstheme="minorHAnsi"/>
          <w:b/>
          <w:bCs/>
          <w:sz w:val="24"/>
        </w:rPr>
        <w:t>vatko oppilaat</w:t>
      </w:r>
      <w:r w:rsidRPr="0043644D">
        <w:rPr>
          <w:rFonts w:cstheme="minorHAnsi"/>
          <w:b/>
          <w:bCs/>
          <w:sz w:val="24"/>
        </w:rPr>
        <w:t xml:space="preserve"> nämä merkit ja mitä ne tarkoittavat? </w:t>
      </w:r>
    </w:p>
    <w:p w14:paraId="7DF3E291" w14:textId="77777777" w:rsidR="008C539C" w:rsidRPr="00B3565E" w:rsidRDefault="008C539C" w:rsidP="008C539C">
      <w:pPr>
        <w:pStyle w:val="Luettelokappale"/>
        <w:numPr>
          <w:ilvl w:val="0"/>
          <w:numId w:val="22"/>
        </w:numPr>
        <w:spacing w:before="0" w:after="160" w:line="276" w:lineRule="auto"/>
        <w:rPr>
          <w:rFonts w:cstheme="minorHAnsi"/>
          <w:b/>
          <w:bCs/>
          <w:sz w:val="24"/>
        </w:rPr>
      </w:pPr>
      <w:r w:rsidRPr="00B3565E">
        <w:rPr>
          <w:rFonts w:cstheme="minorHAnsi"/>
          <w:b/>
          <w:bCs/>
          <w:sz w:val="24"/>
        </w:rPr>
        <w:t>Vinkki: Laita esille erilaisia tuotteita, joista löytyvät diassa mainitut merkit. Pyydä oppilaita tutkimaan tuotteita ja etsimään niistä merkkejä ja keskustelemaan mitä ne tarkoittavat. Voitte tämän jälkeen käydä yhdessä läpi, mitä merkit tarkoittavat.</w:t>
      </w:r>
    </w:p>
    <w:p w14:paraId="1047C8BE" w14:textId="77777777" w:rsidR="008C539C" w:rsidRPr="00B3565E" w:rsidRDefault="008C539C" w:rsidP="00B3565E">
      <w:pPr>
        <w:pStyle w:val="Luettelokappale"/>
        <w:numPr>
          <w:ilvl w:val="0"/>
          <w:numId w:val="22"/>
        </w:numPr>
        <w:spacing w:before="0" w:after="160" w:line="276" w:lineRule="auto"/>
        <w:rPr>
          <w:rFonts w:cstheme="minorHAnsi"/>
          <w:b/>
          <w:bCs/>
          <w:sz w:val="24"/>
        </w:rPr>
      </w:pPr>
      <w:r w:rsidRPr="00B3565E">
        <w:rPr>
          <w:rFonts w:cstheme="minorHAnsi"/>
          <w:b/>
          <w:bCs/>
          <w:sz w:val="24"/>
        </w:rPr>
        <w:t>Hyvää Suomesta -merkki:</w:t>
      </w:r>
    </w:p>
    <w:p w14:paraId="2CECE270" w14:textId="77777777" w:rsidR="008C539C" w:rsidRPr="00B3565E" w:rsidRDefault="008C539C" w:rsidP="00B3565E">
      <w:pPr>
        <w:pStyle w:val="Luettelokappale"/>
        <w:numPr>
          <w:ilvl w:val="1"/>
          <w:numId w:val="22"/>
        </w:numPr>
        <w:spacing w:before="0" w:after="160" w:line="276" w:lineRule="auto"/>
        <w:rPr>
          <w:rFonts w:cstheme="minorHAnsi"/>
          <w:sz w:val="24"/>
        </w:rPr>
      </w:pPr>
      <w:r w:rsidRPr="00B3565E">
        <w:rPr>
          <w:rFonts w:cstheme="minorHAnsi"/>
          <w:sz w:val="24"/>
        </w:rPr>
        <w:t>Hyvää Suomesta -merkki kertoo, että elintarvike on valmistettu kotimaisista raaka-aineista kotimaisella työllä. Jos tuotteessa on lihaa, kalaa, kananmunaa tai maitoa tai tuotteessa on vain yhtä raaka-ainetta (esim. vehnäjauhot tai öljy) ovat ne aina 100 % suomalaista alkuperää. Jos tuotteessa useampia raaka-aineita (esim. valmisruoat) on niiden yhteenlaskettu kotimaisuusaste vähintään 75 %. Tuote on aina valmistettu ja pakattu Suomessa.</w:t>
      </w:r>
    </w:p>
    <w:p w14:paraId="16B7AC1F" w14:textId="77777777" w:rsidR="008C539C" w:rsidRPr="00B3565E" w:rsidRDefault="008C539C" w:rsidP="00B3565E">
      <w:pPr>
        <w:pStyle w:val="Luettelokappale"/>
        <w:numPr>
          <w:ilvl w:val="1"/>
          <w:numId w:val="22"/>
        </w:numPr>
        <w:spacing w:before="0" w:after="160" w:line="276" w:lineRule="auto"/>
        <w:rPr>
          <w:rFonts w:cstheme="minorHAnsi"/>
          <w:sz w:val="24"/>
        </w:rPr>
      </w:pPr>
      <w:r w:rsidRPr="00B3565E">
        <w:rPr>
          <w:rFonts w:cstheme="minorHAnsi"/>
          <w:sz w:val="24"/>
        </w:rPr>
        <w:t>Keskimäärin raaka-aineen kotimaisuusaste Hyvää Suomesta -tuotteissa on yli 95 %. Kotimaisuusastetta laskee usein esimerkiksi suola ja mausteet. Esimerkiksi Hyvää Suomesta -merkityn ruisleivän kotimaisuusaste on alle 100 %, sillä leivässä oleva suola tulee muualta.</w:t>
      </w:r>
    </w:p>
    <w:p w14:paraId="1F52D50A" w14:textId="77777777" w:rsidR="008C539C" w:rsidRPr="00B3565E" w:rsidRDefault="008C539C" w:rsidP="00B3565E">
      <w:pPr>
        <w:pStyle w:val="Luettelokappale"/>
        <w:numPr>
          <w:ilvl w:val="1"/>
          <w:numId w:val="22"/>
        </w:numPr>
        <w:spacing w:before="0" w:after="160" w:line="276" w:lineRule="auto"/>
        <w:rPr>
          <w:rFonts w:cstheme="minorHAnsi"/>
          <w:sz w:val="24"/>
        </w:rPr>
      </w:pPr>
      <w:r w:rsidRPr="00B3565E">
        <w:rPr>
          <w:rFonts w:cstheme="minorHAnsi"/>
          <w:sz w:val="24"/>
        </w:rPr>
        <w:t>Hyvää Suomesta -merkin käyttöä valvotaan. Riippumattomat tarkastajat tekevät valvontakäyntejä yrityksiin 3–4 vuoden välein, jolloin mm. raaka-aineiden alkuperä todennetaan.</w:t>
      </w:r>
    </w:p>
    <w:p w14:paraId="47C3A7D1" w14:textId="77777777" w:rsidR="008C539C" w:rsidRPr="00B3565E" w:rsidRDefault="008C539C" w:rsidP="00B3565E">
      <w:pPr>
        <w:pStyle w:val="Luettelokappale"/>
        <w:numPr>
          <w:ilvl w:val="0"/>
          <w:numId w:val="22"/>
        </w:numPr>
        <w:spacing w:before="0" w:after="160" w:line="276" w:lineRule="auto"/>
        <w:rPr>
          <w:rFonts w:cstheme="minorHAnsi"/>
          <w:b/>
          <w:bCs/>
          <w:sz w:val="24"/>
        </w:rPr>
      </w:pPr>
      <w:r w:rsidRPr="00B3565E">
        <w:rPr>
          <w:rFonts w:cstheme="minorHAnsi"/>
          <w:b/>
          <w:bCs/>
          <w:sz w:val="24"/>
        </w:rPr>
        <w:t>Avainlippu:</w:t>
      </w:r>
    </w:p>
    <w:p w14:paraId="3809C5D5" w14:textId="03E5DC8D" w:rsidR="008C539C" w:rsidRPr="00B3565E" w:rsidRDefault="00B3565E" w:rsidP="00B3565E">
      <w:pPr>
        <w:pStyle w:val="Luettelokappale"/>
        <w:numPr>
          <w:ilvl w:val="1"/>
          <w:numId w:val="22"/>
        </w:numPr>
        <w:spacing w:before="0" w:after="160" w:line="276" w:lineRule="auto"/>
        <w:rPr>
          <w:rFonts w:cstheme="minorHAnsi"/>
          <w:sz w:val="24"/>
        </w:rPr>
      </w:pPr>
      <w:r>
        <w:rPr>
          <w:rFonts w:cstheme="minorHAnsi"/>
          <w:sz w:val="24"/>
        </w:rPr>
        <w:lastRenderedPageBreak/>
        <w:t xml:space="preserve">Avainlippu kertoo kotiomaisesta työstä. </w:t>
      </w:r>
      <w:r w:rsidR="008C539C" w:rsidRPr="00B3565E">
        <w:rPr>
          <w:rFonts w:cstheme="minorHAnsi"/>
          <w:sz w:val="24"/>
        </w:rPr>
        <w:t>Avainlippu-merkki voidaan myöntää Suomessa valmistetulle tuotteelle tai Suomessa tuotetulle palvelulle. Tuotteen tai palvelun kotimaisuusasteen on oltava vähintään 50 prosenttia omakustannusarvosta (€) (mukaan lukien mm. raaka-aine-, henkilöstö- ja markkinointikustannukset). Keskimäärin Avainlippu-tuotteiden kotimaisuusaste on yli 80 prosenttia.</w:t>
      </w:r>
    </w:p>
    <w:p w14:paraId="69F74C1A" w14:textId="77777777" w:rsidR="008C539C" w:rsidRPr="00B3565E" w:rsidRDefault="008C539C" w:rsidP="00B3565E">
      <w:pPr>
        <w:pStyle w:val="Luettelokappale"/>
        <w:numPr>
          <w:ilvl w:val="1"/>
          <w:numId w:val="22"/>
        </w:numPr>
        <w:spacing w:before="0" w:after="160" w:line="276" w:lineRule="auto"/>
        <w:rPr>
          <w:rFonts w:cstheme="minorHAnsi"/>
          <w:sz w:val="24"/>
        </w:rPr>
      </w:pPr>
      <w:r w:rsidRPr="00B3565E">
        <w:rPr>
          <w:rFonts w:cstheme="minorHAnsi"/>
          <w:sz w:val="24"/>
        </w:rPr>
        <w:t>Merkki myönnetään määräaikaisesti ja sen käyttöä valvotaan vuosikyselyillä sekä tarvittaessa tarkistuskäynneillä.</w:t>
      </w:r>
    </w:p>
    <w:p w14:paraId="4F2F6579" w14:textId="77777777" w:rsidR="008C539C" w:rsidRPr="00B3565E" w:rsidRDefault="008C539C" w:rsidP="00B3565E">
      <w:pPr>
        <w:pStyle w:val="Luettelokappale"/>
        <w:numPr>
          <w:ilvl w:val="0"/>
          <w:numId w:val="22"/>
        </w:numPr>
        <w:spacing w:before="0" w:after="160" w:line="276" w:lineRule="auto"/>
        <w:rPr>
          <w:rFonts w:cstheme="minorHAnsi"/>
          <w:b/>
          <w:bCs/>
          <w:sz w:val="24"/>
        </w:rPr>
      </w:pPr>
      <w:r w:rsidRPr="00B3565E">
        <w:rPr>
          <w:rFonts w:cstheme="minorHAnsi"/>
          <w:b/>
          <w:bCs/>
          <w:sz w:val="24"/>
        </w:rPr>
        <w:t>Sydänmerkki:</w:t>
      </w:r>
    </w:p>
    <w:p w14:paraId="6854BF9A" w14:textId="77777777" w:rsidR="008C539C" w:rsidRPr="00B3565E" w:rsidRDefault="008C539C" w:rsidP="00B3565E">
      <w:pPr>
        <w:pStyle w:val="Luettelokappale"/>
        <w:numPr>
          <w:ilvl w:val="1"/>
          <w:numId w:val="22"/>
        </w:numPr>
        <w:spacing w:before="0" w:after="160" w:line="276" w:lineRule="auto"/>
        <w:rPr>
          <w:rFonts w:cstheme="minorHAnsi"/>
          <w:sz w:val="24"/>
        </w:rPr>
      </w:pPr>
      <w:r w:rsidRPr="00B3565E">
        <w:rPr>
          <w:rFonts w:cstheme="minorHAnsi"/>
          <w:sz w:val="24"/>
        </w:rPr>
        <w:t>Sydänmerkki-tuote on terveellisempi valinta omassa tuoteryhmässään. Käytännössä tämä tarkoittaa sitä, että Sydänmerkki-jogurtti on terveellisempi valinta jogurttien joukossa ja sydänmerkitty mysli myslien joukossa. Sydänmerkin voivat saada tuotteet, joissa rasvan laatu on hyvää eli pehmeää, suolan ja sokerin määrä on maltillinen ja kuitua reilusti.</w:t>
      </w:r>
    </w:p>
    <w:p w14:paraId="16475F53" w14:textId="77777777" w:rsidR="008C539C" w:rsidRPr="00B3565E" w:rsidRDefault="008C539C" w:rsidP="00B3565E">
      <w:pPr>
        <w:pStyle w:val="Luettelokappale"/>
        <w:numPr>
          <w:ilvl w:val="1"/>
          <w:numId w:val="22"/>
        </w:numPr>
        <w:spacing w:before="0" w:after="160" w:line="276" w:lineRule="auto"/>
        <w:rPr>
          <w:rFonts w:cstheme="minorHAnsi"/>
          <w:sz w:val="24"/>
        </w:rPr>
      </w:pPr>
      <w:r w:rsidRPr="00B3565E">
        <w:rPr>
          <w:rFonts w:cstheme="minorHAnsi"/>
          <w:sz w:val="24"/>
        </w:rPr>
        <w:t xml:space="preserve">Sydänmerkki on EU:ssa rekisteröity ravitsemusväite ja se on ainoa symboli Suomessa, joka kertoo tuotteen ravitsemuksellisesta laadusta. </w:t>
      </w:r>
    </w:p>
    <w:p w14:paraId="4B20A79A" w14:textId="61767437" w:rsidR="008C539C" w:rsidRPr="00B3565E" w:rsidRDefault="008C539C" w:rsidP="00B3565E">
      <w:pPr>
        <w:pStyle w:val="Luettelokappale"/>
        <w:numPr>
          <w:ilvl w:val="0"/>
          <w:numId w:val="22"/>
        </w:numPr>
        <w:spacing w:before="0" w:after="160" w:line="276" w:lineRule="auto"/>
        <w:rPr>
          <w:rFonts w:cstheme="minorHAnsi"/>
          <w:b/>
          <w:bCs/>
          <w:sz w:val="24"/>
        </w:rPr>
      </w:pPr>
      <w:r w:rsidRPr="00B3565E">
        <w:rPr>
          <w:rFonts w:cstheme="minorHAnsi"/>
          <w:b/>
          <w:bCs/>
          <w:sz w:val="24"/>
        </w:rPr>
        <w:t>Luomu (Lehtimerkki)</w:t>
      </w:r>
      <w:r w:rsidR="00B3565E" w:rsidRPr="00B3565E">
        <w:rPr>
          <w:rFonts w:cstheme="minorHAnsi"/>
          <w:b/>
          <w:bCs/>
          <w:sz w:val="24"/>
        </w:rPr>
        <w:t xml:space="preserve">: </w:t>
      </w:r>
    </w:p>
    <w:p w14:paraId="3ECA9E7B" w14:textId="77777777" w:rsidR="008C539C" w:rsidRPr="00B3565E" w:rsidRDefault="008C539C" w:rsidP="00B3565E">
      <w:pPr>
        <w:pStyle w:val="Luettelokappale"/>
        <w:numPr>
          <w:ilvl w:val="1"/>
          <w:numId w:val="22"/>
        </w:numPr>
        <w:spacing w:before="0" w:after="160" w:line="276" w:lineRule="auto"/>
        <w:rPr>
          <w:rFonts w:cstheme="minorHAnsi"/>
          <w:sz w:val="24"/>
        </w:rPr>
      </w:pPr>
      <w:r w:rsidRPr="00B3565E">
        <w:rPr>
          <w:rFonts w:cstheme="minorHAnsi"/>
          <w:sz w:val="24"/>
        </w:rPr>
        <w:t>EU:n luomutunnus Lehtimerkki tuli pakolliseksi vuoden 2012 alusta kaikissa EU:ssa valmistetuissa, valmiiksi pakatuissa luomuelintarvikkeissa. Lehtimerkkiä saa käyttää EU:n alueella tuotettujen pakattujen elintarvikkeiden pakkausmerkinnöissä ja se on vapaaehtoinen irtotuotteissa, sekä kolmansista maista tuoduissa luomutuotteissa. Tuotteen maataloudesta peräisin olevista ainesosista 95 % on oltava luonnonmukaisesti tuotettuja. Suomalaiset raaka-aineet voi merkitä ”Tuotettu Suomessa”, jos vähintään 98 % maatalousperäisistä raaka-aineista on tuotettu Suomessa.</w:t>
      </w:r>
    </w:p>
    <w:p w14:paraId="5D915761" w14:textId="77777777" w:rsidR="008C539C" w:rsidRPr="008C539C" w:rsidRDefault="008C539C" w:rsidP="008C539C">
      <w:pPr>
        <w:spacing w:line="276" w:lineRule="auto"/>
        <w:rPr>
          <w:rStyle w:val="Korostus"/>
        </w:rPr>
      </w:pPr>
      <w:r w:rsidRPr="008C539C">
        <w:rPr>
          <w:rStyle w:val="Korostus"/>
        </w:rPr>
        <w:t>Lähteet:</w:t>
      </w:r>
    </w:p>
    <w:p w14:paraId="58E436D2" w14:textId="7A3967D1" w:rsidR="00F04750" w:rsidRDefault="00F04750" w:rsidP="008C539C">
      <w:pPr>
        <w:spacing w:line="276" w:lineRule="auto"/>
        <w:rPr>
          <w:rStyle w:val="Korostus"/>
        </w:rPr>
      </w:pPr>
      <w:r>
        <w:rPr>
          <w:rStyle w:val="Korostus"/>
        </w:rPr>
        <w:t>HSY</w:t>
      </w:r>
      <w:r w:rsidRPr="00F04750">
        <w:t xml:space="preserve"> </w:t>
      </w:r>
      <w:r w:rsidRPr="00F04750">
        <w:rPr>
          <w:rStyle w:val="Korostus"/>
        </w:rPr>
        <w:t>Helsingin seudun ympäristöpalvelut -kuntayhtymä</w:t>
      </w:r>
      <w:r>
        <w:rPr>
          <w:rStyle w:val="Korostus"/>
        </w:rPr>
        <w:t xml:space="preserve">: </w:t>
      </w:r>
      <w:r w:rsidRPr="00F04750">
        <w:rPr>
          <w:rStyle w:val="Korostus"/>
        </w:rPr>
        <w:t>Urbaaneja ratkaisuja ruoantuotantoon ja ruokajärjestelmän kiertotalouteen</w:t>
      </w:r>
      <w:r>
        <w:rPr>
          <w:rStyle w:val="Korostus"/>
        </w:rPr>
        <w:t xml:space="preserve">: </w:t>
      </w:r>
      <w:r w:rsidRPr="00F04750">
        <w:rPr>
          <w:rStyle w:val="Korostus"/>
        </w:rPr>
        <w:t>chrome-extension://efaidnbmnnnibpcajpcglclefindmkaj/https://julkaisu.hsy.fi/6aika-circularhoodfood.pdf</w:t>
      </w:r>
    </w:p>
    <w:p w14:paraId="2BD20F03" w14:textId="29AC7A80" w:rsidR="008C539C" w:rsidRPr="008C539C" w:rsidRDefault="008C539C" w:rsidP="008C539C">
      <w:pPr>
        <w:spacing w:line="276" w:lineRule="auto"/>
        <w:rPr>
          <w:rStyle w:val="Korostus"/>
        </w:rPr>
      </w:pPr>
      <w:r w:rsidRPr="008C539C">
        <w:rPr>
          <w:rStyle w:val="Korostus"/>
        </w:rPr>
        <w:t xml:space="preserve">Seppänen, M., Kurppa, S., Rinne, M. &amp; Alakukku, L. (2019). Ruokaa! Kestävä maatalous ja ruoantuotanto. Saatavilla </w:t>
      </w:r>
      <w:hyperlink r:id="rId23" w:history="1">
        <w:r w:rsidRPr="008C539C">
          <w:rPr>
            <w:rStyle w:val="Korostus"/>
          </w:rPr>
          <w:t>https://www.mtk.fi/-/ruokaa-oppikirja</w:t>
        </w:r>
      </w:hyperlink>
    </w:p>
    <w:p w14:paraId="3496B9B6" w14:textId="77777777" w:rsidR="008C539C" w:rsidRPr="008C539C" w:rsidRDefault="008C539C" w:rsidP="008C539C">
      <w:pPr>
        <w:spacing w:line="276" w:lineRule="auto"/>
        <w:rPr>
          <w:rStyle w:val="Korostus"/>
        </w:rPr>
      </w:pPr>
      <w:r w:rsidRPr="008C539C">
        <w:rPr>
          <w:rStyle w:val="Korostus"/>
        </w:rPr>
        <w:t xml:space="preserve">Ruokatieto. Saatavilla: </w:t>
      </w:r>
      <w:hyperlink r:id="rId24" w:history="1">
        <w:r w:rsidRPr="008C539C">
          <w:rPr>
            <w:rStyle w:val="Korostus"/>
          </w:rPr>
          <w:t>https://ruokatieto.fi/ruokatietoa/</w:t>
        </w:r>
      </w:hyperlink>
      <w:r w:rsidRPr="008C539C">
        <w:rPr>
          <w:rStyle w:val="Korostus"/>
        </w:rPr>
        <w:t xml:space="preserve"> </w:t>
      </w:r>
    </w:p>
    <w:p w14:paraId="155F49DF" w14:textId="77777777" w:rsidR="008C539C" w:rsidRPr="008C539C" w:rsidRDefault="008C539C" w:rsidP="008C539C">
      <w:pPr>
        <w:spacing w:line="276" w:lineRule="auto"/>
        <w:rPr>
          <w:rStyle w:val="Korostus"/>
        </w:rPr>
      </w:pPr>
      <w:r w:rsidRPr="008C539C">
        <w:rPr>
          <w:rStyle w:val="Korostus"/>
        </w:rPr>
        <w:t xml:space="preserve">Leipätiedotus. Saatavilla: </w:t>
      </w:r>
      <w:hyperlink r:id="rId25" w:history="1">
        <w:r w:rsidRPr="008C539C">
          <w:rPr>
            <w:rStyle w:val="Korostus"/>
          </w:rPr>
          <w:t>https://www.leipatiedotus.fi/</w:t>
        </w:r>
      </w:hyperlink>
      <w:r w:rsidRPr="008C539C">
        <w:rPr>
          <w:rStyle w:val="Korostus"/>
        </w:rPr>
        <w:t xml:space="preserve"> </w:t>
      </w:r>
    </w:p>
    <w:p w14:paraId="03A19FD2" w14:textId="77777777" w:rsidR="008C539C" w:rsidRPr="008C539C" w:rsidRDefault="008C539C" w:rsidP="008C539C">
      <w:pPr>
        <w:spacing w:line="276" w:lineRule="auto"/>
        <w:rPr>
          <w:rStyle w:val="Korostus"/>
        </w:rPr>
      </w:pPr>
      <w:r w:rsidRPr="008C539C">
        <w:rPr>
          <w:rStyle w:val="Korostus"/>
        </w:rPr>
        <w:t xml:space="preserve">MTK. Vahvistamme maa- ja metsätilojen hiilensidontaa. Saatavilla: </w:t>
      </w:r>
      <w:hyperlink r:id="rId26" w:history="1">
        <w:r w:rsidRPr="008C539C">
          <w:rPr>
            <w:rStyle w:val="Korostus"/>
          </w:rPr>
          <w:t>https://www.mtk.fi/hiiliviljely</w:t>
        </w:r>
      </w:hyperlink>
      <w:r w:rsidRPr="008C539C">
        <w:rPr>
          <w:rStyle w:val="Korostus"/>
        </w:rPr>
        <w:t xml:space="preserve"> </w:t>
      </w:r>
    </w:p>
    <w:p w14:paraId="6A7CEA6B" w14:textId="77777777" w:rsidR="008C539C" w:rsidRPr="008C539C" w:rsidRDefault="008C539C" w:rsidP="008C539C">
      <w:pPr>
        <w:spacing w:line="276" w:lineRule="auto"/>
        <w:rPr>
          <w:rStyle w:val="Korostus"/>
        </w:rPr>
      </w:pPr>
      <w:r w:rsidRPr="008C539C">
        <w:rPr>
          <w:rStyle w:val="Korostus"/>
        </w:rPr>
        <w:t xml:space="preserve">Ympäristökioski. Ympärivuotinen kasvipeitteisyys. Saatavilla: </w:t>
      </w:r>
      <w:hyperlink r:id="rId27" w:history="1">
        <w:r w:rsidRPr="008C539C">
          <w:rPr>
            <w:rStyle w:val="Korostus"/>
          </w:rPr>
          <w:t>https://www.ymparistokioski.fi/ymparistonhoidon-toimenpiteet/maan-kasvukunnon-parantaminen/ymparivuotinen-kasvipeitteisyys</w:t>
        </w:r>
      </w:hyperlink>
      <w:r w:rsidRPr="008C539C">
        <w:rPr>
          <w:rStyle w:val="Korostus"/>
        </w:rPr>
        <w:t xml:space="preserve"> </w:t>
      </w:r>
    </w:p>
    <w:p w14:paraId="5539EE60" w14:textId="77777777" w:rsidR="008C539C" w:rsidRPr="008C539C" w:rsidRDefault="008C539C" w:rsidP="008C539C">
      <w:pPr>
        <w:spacing w:line="276" w:lineRule="auto"/>
        <w:rPr>
          <w:rStyle w:val="Korostus"/>
        </w:rPr>
      </w:pPr>
      <w:r w:rsidRPr="008C539C">
        <w:rPr>
          <w:rStyle w:val="Korostus"/>
        </w:rPr>
        <w:t xml:space="preserve">Opetushallitus. Kestävän kehityksen keskeiset käsitteet. Saatavilla: </w:t>
      </w:r>
      <w:hyperlink r:id="rId28" w:history="1">
        <w:r w:rsidRPr="008C539C">
          <w:rPr>
            <w:rStyle w:val="Korostus"/>
          </w:rPr>
          <w:t>https://www.oph.fi/fi/opettajat-ja-kasvattajat/kestavan-kehityksen-keskeiset-kasitteet</w:t>
        </w:r>
      </w:hyperlink>
      <w:r w:rsidRPr="008C539C">
        <w:rPr>
          <w:rStyle w:val="Korostus"/>
        </w:rPr>
        <w:t xml:space="preserve"> </w:t>
      </w:r>
    </w:p>
    <w:p w14:paraId="2A7ABB1C" w14:textId="77777777" w:rsidR="008C539C" w:rsidRPr="008C539C" w:rsidRDefault="008C539C" w:rsidP="008C539C">
      <w:pPr>
        <w:spacing w:line="276" w:lineRule="auto"/>
        <w:rPr>
          <w:rStyle w:val="Korostus"/>
        </w:rPr>
      </w:pPr>
    </w:p>
    <w:p w14:paraId="0BCA7D4C" w14:textId="77777777" w:rsidR="008C539C" w:rsidRPr="008C539C" w:rsidRDefault="008C539C" w:rsidP="008C539C"/>
    <w:sectPr w:rsidR="008C539C" w:rsidRPr="008C539C">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80D6" w14:textId="77777777" w:rsidR="000976F0" w:rsidRDefault="000976F0" w:rsidP="00BC67D9">
      <w:r>
        <w:separator/>
      </w:r>
    </w:p>
  </w:endnote>
  <w:endnote w:type="continuationSeparator" w:id="0">
    <w:p w14:paraId="434B60F0" w14:textId="77777777" w:rsidR="000976F0" w:rsidRDefault="000976F0" w:rsidP="00BC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F6BE" w14:textId="07717F5B" w:rsidR="00BC67D9" w:rsidRPr="00382187" w:rsidRDefault="00BC67D9" w:rsidP="005E6545">
    <w:pPr>
      <w:pStyle w:val="Alatunniste"/>
      <w:jc w:val="right"/>
      <w:rPr>
        <w:color w:val="787878"/>
        <w:szCs w:val="18"/>
      </w:rPr>
    </w:pPr>
    <w:r w:rsidRPr="00382187">
      <w:rPr>
        <w:color w:val="787878"/>
        <w:szCs w:val="18"/>
      </w:rPr>
      <w:ptab w:relativeTo="margin" w:alignment="center" w:leader="none"/>
    </w:r>
    <w:r w:rsidRPr="00382187">
      <w:rPr>
        <w:color w:val="787878"/>
        <w:szCs w:val="18"/>
      </w:rPr>
      <w:ptab w:relativeTo="margin" w:alignment="right" w:leader="none"/>
    </w:r>
    <w:r w:rsidR="0077016E">
      <w:rPr>
        <w:color w:val="787878"/>
        <w:szCs w:val="18"/>
      </w:rPr>
      <w:t>Sivu</w:t>
    </w:r>
    <w:r w:rsidR="00386789" w:rsidRPr="00382187">
      <w:rPr>
        <w:color w:val="787878"/>
        <w:szCs w:val="18"/>
      </w:rPr>
      <w:t xml:space="preserve"> </w:t>
    </w:r>
    <w:r w:rsidR="00386789" w:rsidRPr="00382187">
      <w:rPr>
        <w:color w:val="787878"/>
        <w:szCs w:val="18"/>
      </w:rPr>
      <w:fldChar w:fldCharType="begin"/>
    </w:r>
    <w:r w:rsidR="00386789" w:rsidRPr="00382187">
      <w:rPr>
        <w:color w:val="787878"/>
        <w:szCs w:val="18"/>
      </w:rPr>
      <w:instrText xml:space="preserve"> PAGE </w:instrText>
    </w:r>
    <w:r w:rsidR="00386789" w:rsidRPr="00382187">
      <w:rPr>
        <w:color w:val="787878"/>
        <w:szCs w:val="18"/>
      </w:rPr>
      <w:fldChar w:fldCharType="separate"/>
    </w:r>
    <w:r w:rsidR="00386789" w:rsidRPr="00382187">
      <w:rPr>
        <w:noProof/>
        <w:color w:val="787878"/>
        <w:szCs w:val="18"/>
      </w:rPr>
      <w:t>1</w:t>
    </w:r>
    <w:r w:rsidR="00386789" w:rsidRPr="00382187">
      <w:rPr>
        <w:color w:val="787878"/>
        <w:szCs w:val="18"/>
      </w:rPr>
      <w:fldChar w:fldCharType="end"/>
    </w:r>
    <w:r w:rsidR="00386789" w:rsidRPr="00382187">
      <w:rPr>
        <w:color w:val="787878"/>
        <w:szCs w:val="18"/>
      </w:rPr>
      <w:t xml:space="preserve"> </w:t>
    </w:r>
    <w:r w:rsidR="0077016E">
      <w:rPr>
        <w:color w:val="787878"/>
        <w:szCs w:val="18"/>
      </w:rPr>
      <w:t>/</w:t>
    </w:r>
    <w:r w:rsidR="00386789" w:rsidRPr="00382187">
      <w:rPr>
        <w:color w:val="787878"/>
        <w:szCs w:val="18"/>
      </w:rPr>
      <w:t xml:space="preserve"> </w:t>
    </w:r>
    <w:r w:rsidR="00386789" w:rsidRPr="00382187">
      <w:rPr>
        <w:color w:val="787878"/>
        <w:szCs w:val="18"/>
      </w:rPr>
      <w:fldChar w:fldCharType="begin"/>
    </w:r>
    <w:r w:rsidR="00386789" w:rsidRPr="00382187">
      <w:rPr>
        <w:color w:val="787878"/>
        <w:szCs w:val="18"/>
      </w:rPr>
      <w:instrText xml:space="preserve"> NUMPAGES </w:instrText>
    </w:r>
    <w:r w:rsidR="00386789" w:rsidRPr="00382187">
      <w:rPr>
        <w:color w:val="787878"/>
        <w:szCs w:val="18"/>
      </w:rPr>
      <w:fldChar w:fldCharType="separate"/>
    </w:r>
    <w:r w:rsidR="00386789" w:rsidRPr="00382187">
      <w:rPr>
        <w:noProof/>
        <w:color w:val="787878"/>
        <w:szCs w:val="18"/>
      </w:rPr>
      <w:t>1</w:t>
    </w:r>
    <w:r w:rsidR="00386789" w:rsidRPr="00382187">
      <w:rPr>
        <w:color w:val="78787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BA6A" w14:textId="77777777" w:rsidR="000976F0" w:rsidRDefault="000976F0" w:rsidP="00BC67D9">
      <w:r>
        <w:separator/>
      </w:r>
    </w:p>
  </w:footnote>
  <w:footnote w:type="continuationSeparator" w:id="0">
    <w:p w14:paraId="73EAD929" w14:textId="77777777" w:rsidR="000976F0" w:rsidRDefault="000976F0" w:rsidP="00BC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B02C" w14:textId="59EB4810" w:rsidR="00BC67D9" w:rsidRPr="00382187" w:rsidRDefault="00862F58" w:rsidP="00386789">
    <w:pPr>
      <w:pStyle w:val="Alatunniste"/>
      <w:rPr>
        <w:color w:val="585757"/>
      </w:rPr>
    </w:pPr>
    <w:r>
      <w:rPr>
        <w:noProof/>
      </w:rPr>
      <w:drawing>
        <wp:inline distT="0" distB="0" distL="0" distR="0" wp14:anchorId="0CD527F7" wp14:editId="74EDE0DD">
          <wp:extent cx="898216" cy="131159"/>
          <wp:effectExtent l="0" t="0" r="381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62634" cy="169770"/>
                  </a:xfrm>
                  <a:prstGeom prst="rect">
                    <a:avLst/>
                  </a:prstGeom>
                </pic:spPr>
              </pic:pic>
            </a:graphicData>
          </a:graphic>
        </wp:inline>
      </w:drawing>
    </w:r>
    <w:r w:rsidR="00BC67D9" w:rsidRPr="00BC67D9">
      <w:ptab w:relativeTo="margin" w:alignment="center" w:leader="none"/>
    </w:r>
    <w:r w:rsidR="00BC67D9" w:rsidRPr="00BC67D9">
      <w:ptab w:relativeTo="margin" w:alignment="right" w:leader="none"/>
    </w:r>
    <w:r w:rsidR="00304DA1">
      <w:rPr>
        <w:color w:val="585757"/>
      </w:rPr>
      <w:fldChar w:fldCharType="begin"/>
    </w:r>
    <w:r w:rsidR="00304DA1">
      <w:rPr>
        <w:color w:val="585757"/>
      </w:rPr>
      <w:instrText xml:space="preserve"> DATE  \* MERGEFORMAT </w:instrText>
    </w:r>
    <w:r w:rsidR="00304DA1">
      <w:rPr>
        <w:color w:val="585757"/>
      </w:rPr>
      <w:fldChar w:fldCharType="separate"/>
    </w:r>
    <w:r w:rsidR="001D68C9">
      <w:rPr>
        <w:noProof/>
        <w:color w:val="585757"/>
      </w:rPr>
      <w:t>13.12.2023</w:t>
    </w:r>
    <w:r w:rsidR="00304DA1">
      <w:rPr>
        <w:color w:val="585757"/>
      </w:rPr>
      <w:fldChar w:fldCharType="end"/>
    </w:r>
  </w:p>
  <w:p w14:paraId="3E4EEFFE" w14:textId="2A1472D6" w:rsidR="005E6545" w:rsidRDefault="005E6545" w:rsidP="005E6545">
    <w:pPr>
      <w:pStyle w:val="Yltunniste"/>
      <w:jc w:val="right"/>
      <w:rPr>
        <w:szCs w:val="18"/>
      </w:rPr>
    </w:pPr>
  </w:p>
  <w:tbl>
    <w:tblPr>
      <w:tblStyle w:val="TaulukkoRuudukko"/>
      <w:tblW w:w="0" w:type="auto"/>
      <w:tblLook w:val="04A0" w:firstRow="1" w:lastRow="0" w:firstColumn="1" w:lastColumn="0" w:noHBand="0" w:noVBand="1"/>
    </w:tblPr>
    <w:tblGrid>
      <w:gridCol w:w="9016"/>
    </w:tblGrid>
    <w:tr w:rsidR="005E6545" w14:paraId="64FA60CC" w14:textId="77777777" w:rsidTr="005E6545">
      <w:trPr>
        <w:trHeight w:val="139"/>
      </w:trPr>
      <w:tc>
        <w:tcPr>
          <w:tcW w:w="9016" w:type="dxa"/>
          <w:tcBorders>
            <w:top w:val="single" w:sz="4" w:space="0" w:color="1D4FCF" w:themeColor="text2"/>
            <w:left w:val="nil"/>
            <w:bottom w:val="nil"/>
            <w:right w:val="nil"/>
          </w:tcBorders>
        </w:tcPr>
        <w:p w14:paraId="28872DF2" w14:textId="77777777" w:rsidR="005E6545" w:rsidRDefault="005E6545" w:rsidP="005E6545">
          <w:pPr>
            <w:pStyle w:val="Yltunniste"/>
            <w:jc w:val="right"/>
            <w:rPr>
              <w:szCs w:val="18"/>
            </w:rPr>
          </w:pPr>
        </w:p>
      </w:tc>
    </w:tr>
  </w:tbl>
  <w:p w14:paraId="6D864BC3" w14:textId="77777777" w:rsidR="005E6545" w:rsidRDefault="005E6545" w:rsidP="005E6545">
    <w:pPr>
      <w:pStyle w:val="Yltunniste"/>
      <w:jc w:val="right"/>
      <w:rPr>
        <w:szCs w:val="18"/>
      </w:rPr>
    </w:pPr>
  </w:p>
  <w:p w14:paraId="10DDDA82" w14:textId="77777777" w:rsidR="005E6545" w:rsidRDefault="005E6545" w:rsidP="005E6545">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E61"/>
    <w:multiLevelType w:val="multilevel"/>
    <w:tmpl w:val="EEE8DFB6"/>
    <w:styleLink w:val="Style1"/>
    <w:lvl w:ilvl="0">
      <w:start w:val="1"/>
      <w:numFmt w:val="decimal"/>
      <w:lvlText w:val="%1."/>
      <w:lvlJc w:val="left"/>
      <w:pPr>
        <w:tabs>
          <w:tab w:val="num" w:pos="357"/>
        </w:tabs>
        <w:ind w:left="357" w:hanging="357"/>
      </w:pPr>
      <w:rPr>
        <w:rFonts w:ascii="Arial" w:hAnsi="Arial" w:hint="default"/>
        <w:b/>
        <w:i w:val="0"/>
        <w:iCs w:val="0"/>
        <w:color w:val="59C7C7"/>
        <w:sz w:val="21"/>
      </w:rPr>
    </w:lvl>
    <w:lvl w:ilvl="1">
      <w:start w:val="1"/>
      <w:numFmt w:val="decimal"/>
      <w:lvlRestart w:val="0"/>
      <w:lvlText w:val="%1.%2."/>
      <w:lvlJc w:val="left"/>
      <w:pPr>
        <w:ind w:left="720" w:hanging="363"/>
      </w:pPr>
      <w:rPr>
        <w:rFonts w:ascii="Arial" w:hAnsi="Arial" w:hint="default"/>
        <w:b/>
        <w:i w:val="0"/>
        <w:iCs w:val="0"/>
        <w:color w:val="59C7C7"/>
        <w:sz w:val="21"/>
      </w:rPr>
    </w:lvl>
    <w:lvl w:ilvl="2">
      <w:start w:val="1"/>
      <w:numFmt w:val="decimal"/>
      <w:lvlRestart w:val="0"/>
      <w:lvlText w:val="%1.%2.%3."/>
      <w:lvlJc w:val="left"/>
      <w:pPr>
        <w:ind w:left="1077" w:hanging="357"/>
      </w:pPr>
      <w:rPr>
        <w:rFonts w:ascii="Arial" w:hAnsi="Arial" w:hint="default"/>
        <w:b/>
        <w:bCs/>
        <w:i w:val="0"/>
        <w:iCs w:val="0"/>
        <w:color w:val="59C7C7"/>
        <w:sz w:val="21"/>
      </w:rPr>
    </w:lvl>
    <w:lvl w:ilvl="3">
      <w:start w:val="1"/>
      <w:numFmt w:val="decimal"/>
      <w:lvlRestart w:val="0"/>
      <w:lvlText w:val="%1.%2.%3.%4."/>
      <w:lvlJc w:val="left"/>
      <w:pPr>
        <w:ind w:left="1440" w:hanging="363"/>
      </w:pPr>
      <w:rPr>
        <w:rFonts w:ascii="Arial" w:hAnsi="Arial" w:hint="default"/>
        <w:b/>
        <w:i w:val="0"/>
        <w:color w:val="59C7C7"/>
        <w:sz w:val="21"/>
      </w:rPr>
    </w:lvl>
    <w:lvl w:ilvl="4">
      <w:start w:val="1"/>
      <w:numFmt w:val="decimal"/>
      <w:lvlRestart w:val="0"/>
      <w:lvlText w:val="%1.%2.%3.%4.%5."/>
      <w:lvlJc w:val="left"/>
      <w:pPr>
        <w:ind w:left="1797" w:hanging="357"/>
      </w:pPr>
      <w:rPr>
        <w:rFonts w:ascii="Arial" w:hAnsi="Arial" w:hint="default"/>
        <w:b/>
        <w:i w:val="0"/>
        <w:color w:val="59C7C7"/>
        <w:sz w:val="21"/>
      </w:rPr>
    </w:lvl>
    <w:lvl w:ilvl="5">
      <w:start w:val="1"/>
      <w:numFmt w:val="decimal"/>
      <w:lvlRestart w:val="0"/>
      <w:lvlText w:val="%1.%2.%3.%4.%5.%6."/>
      <w:lvlJc w:val="left"/>
      <w:pPr>
        <w:ind w:left="2160" w:hanging="363"/>
      </w:pPr>
      <w:rPr>
        <w:rFonts w:ascii="Arial" w:hAnsi="Arial" w:hint="default"/>
        <w:b/>
        <w:i w:val="0"/>
        <w:color w:val="59C7C7"/>
        <w:sz w:val="21"/>
      </w:rPr>
    </w:lvl>
    <w:lvl w:ilvl="6">
      <w:start w:val="1"/>
      <w:numFmt w:val="decimal"/>
      <w:lvlRestart w:val="0"/>
      <w:lvlText w:val="%1.%2.%3.%4.%5.%6.%7."/>
      <w:lvlJc w:val="left"/>
      <w:pPr>
        <w:ind w:left="2517" w:hanging="357"/>
      </w:pPr>
      <w:rPr>
        <w:rFonts w:ascii="Arial" w:hAnsi="Arial" w:hint="default"/>
        <w:b/>
        <w:i w:val="0"/>
        <w:color w:val="59C7C7"/>
        <w:sz w:val="21"/>
      </w:rPr>
    </w:lvl>
    <w:lvl w:ilvl="7">
      <w:start w:val="1"/>
      <w:numFmt w:val="decimal"/>
      <w:lvlRestart w:val="0"/>
      <w:lvlText w:val="%1.%2.%3.%4.%5.%6.%7.%8."/>
      <w:lvlJc w:val="left"/>
      <w:pPr>
        <w:ind w:left="2880" w:hanging="363"/>
      </w:pPr>
      <w:rPr>
        <w:rFonts w:ascii="Arial" w:hAnsi="Arial" w:hint="default"/>
        <w:b/>
        <w:i w:val="0"/>
        <w:color w:val="59C7C7"/>
        <w:sz w:val="21"/>
      </w:rPr>
    </w:lvl>
    <w:lvl w:ilvl="8">
      <w:start w:val="1"/>
      <w:numFmt w:val="decimal"/>
      <w:lvlRestart w:val="0"/>
      <w:lvlText w:val="%1.%2.%3.%4.%5.%6.%7.%8.%9."/>
      <w:lvlJc w:val="left"/>
      <w:pPr>
        <w:ind w:left="3238" w:hanging="358"/>
      </w:pPr>
      <w:rPr>
        <w:rFonts w:ascii="Arial" w:hAnsi="Arial" w:hint="default"/>
        <w:b/>
        <w:i w:val="0"/>
        <w:color w:val="59C7C7"/>
        <w:sz w:val="21"/>
      </w:rPr>
    </w:lvl>
  </w:abstractNum>
  <w:abstractNum w:abstractNumId="1" w15:restartNumberingAfterBreak="0">
    <w:nsid w:val="0C6529DE"/>
    <w:multiLevelType w:val="hybridMultilevel"/>
    <w:tmpl w:val="8D78DD78"/>
    <w:lvl w:ilvl="0" w:tplc="39B072B8">
      <w:start w:val="400"/>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93101D"/>
    <w:multiLevelType w:val="multilevel"/>
    <w:tmpl w:val="C6229C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0089F"/>
    <w:multiLevelType w:val="hybridMultilevel"/>
    <w:tmpl w:val="90046D0C"/>
    <w:lvl w:ilvl="0" w:tplc="040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B71135"/>
    <w:multiLevelType w:val="hybridMultilevel"/>
    <w:tmpl w:val="40241378"/>
    <w:lvl w:ilvl="0" w:tplc="0809000F">
      <w:start w:val="1"/>
      <w:numFmt w:val="decimal"/>
      <w:lvlText w:val="%1."/>
      <w:lvlJc w:val="left"/>
      <w:pPr>
        <w:ind w:left="1440" w:hanging="360"/>
      </w:pPr>
      <w:rPr>
        <w:rFonts w:hint="default"/>
        <w:color w:val="1D4FCF" w:themeColor="text2"/>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8454008"/>
    <w:multiLevelType w:val="hybridMultilevel"/>
    <w:tmpl w:val="BD608206"/>
    <w:lvl w:ilvl="0" w:tplc="0ACED92A">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78D02A">
      <w:numFmt w:val="bullet"/>
      <w:lvlText w:val="–"/>
      <w:lvlJc w:val="left"/>
      <w:pPr>
        <w:ind w:left="1440" w:hanging="360"/>
      </w:pPr>
      <w:rPr>
        <w:rFonts w:ascii="Book Antiqua" w:eastAsiaTheme="minorHAnsi" w:hAnsi="Book Antiqua" w:cstheme="minorHAns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D606833"/>
    <w:multiLevelType w:val="hybridMultilevel"/>
    <w:tmpl w:val="54E09D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EEC5037"/>
    <w:multiLevelType w:val="hybridMultilevel"/>
    <w:tmpl w:val="50BA556E"/>
    <w:lvl w:ilvl="0" w:tplc="A5A41B46">
      <w:start w:val="1"/>
      <w:numFmt w:val="bullet"/>
      <w:pStyle w:val="Luettelokappale"/>
      <w:lvlText w:val=""/>
      <w:lvlJc w:val="left"/>
      <w:pPr>
        <w:ind w:left="1440" w:hanging="360"/>
      </w:pPr>
      <w:rPr>
        <w:rFonts w:ascii="Symbol" w:hAnsi="Symbol" w:hint="default"/>
        <w:color w:val="1D4FCF" w:themeColor="text2"/>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0B6596"/>
    <w:multiLevelType w:val="hybridMultilevel"/>
    <w:tmpl w:val="0480E9CE"/>
    <w:lvl w:ilvl="0" w:tplc="0809000F">
      <w:start w:val="1"/>
      <w:numFmt w:val="decimal"/>
      <w:lvlText w:val="%1."/>
      <w:lvlJc w:val="left"/>
      <w:pPr>
        <w:ind w:left="927" w:hanging="360"/>
      </w:pPr>
      <w:rPr>
        <w:rFonts w:hint="default"/>
        <w:color w:val="1D4FCF" w:themeColor="text2"/>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2912877"/>
    <w:multiLevelType w:val="hybridMultilevel"/>
    <w:tmpl w:val="8620131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4EF781C"/>
    <w:multiLevelType w:val="hybridMultilevel"/>
    <w:tmpl w:val="1F707042"/>
    <w:lvl w:ilvl="0" w:tplc="0809000F">
      <w:start w:val="1"/>
      <w:numFmt w:val="decimal"/>
      <w:lvlText w:val="%1."/>
      <w:lvlJc w:val="left"/>
      <w:pPr>
        <w:ind w:left="927" w:hanging="360"/>
      </w:pPr>
      <w:rPr>
        <w:rFonts w:hint="default"/>
        <w:color w:val="1D4FCF" w:themeColor="text2"/>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60110B3"/>
    <w:multiLevelType w:val="hybridMultilevel"/>
    <w:tmpl w:val="740C6872"/>
    <w:lvl w:ilvl="0" w:tplc="0809000F">
      <w:start w:val="1"/>
      <w:numFmt w:val="decimal"/>
      <w:lvlText w:val="%1."/>
      <w:lvlJc w:val="left"/>
      <w:pPr>
        <w:ind w:left="927" w:hanging="360"/>
      </w:pPr>
      <w:rPr>
        <w:rFonts w:hint="default"/>
        <w:color w:val="1D4FCF" w:themeColor="text2"/>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EC5506D"/>
    <w:multiLevelType w:val="hybridMultilevel"/>
    <w:tmpl w:val="80C0AF6E"/>
    <w:lvl w:ilvl="0" w:tplc="498032D4">
      <w:start w:val="1"/>
      <w:numFmt w:val="decimal"/>
      <w:lvlText w:val="%1."/>
      <w:lvlJc w:val="left"/>
      <w:pPr>
        <w:ind w:left="2061" w:hanging="360"/>
      </w:pPr>
      <w:rPr>
        <w:rFonts w:hint="default"/>
      </w:rPr>
    </w:lvl>
    <w:lvl w:ilvl="1" w:tplc="040B0019" w:tentative="1">
      <w:start w:val="1"/>
      <w:numFmt w:val="lowerLetter"/>
      <w:lvlText w:val="%2."/>
      <w:lvlJc w:val="left"/>
      <w:pPr>
        <w:ind w:left="2781" w:hanging="360"/>
      </w:pPr>
    </w:lvl>
    <w:lvl w:ilvl="2" w:tplc="040B001B" w:tentative="1">
      <w:start w:val="1"/>
      <w:numFmt w:val="lowerRoman"/>
      <w:lvlText w:val="%3."/>
      <w:lvlJc w:val="right"/>
      <w:pPr>
        <w:ind w:left="3501" w:hanging="180"/>
      </w:pPr>
    </w:lvl>
    <w:lvl w:ilvl="3" w:tplc="040B000F" w:tentative="1">
      <w:start w:val="1"/>
      <w:numFmt w:val="decimal"/>
      <w:lvlText w:val="%4."/>
      <w:lvlJc w:val="left"/>
      <w:pPr>
        <w:ind w:left="4221" w:hanging="360"/>
      </w:pPr>
    </w:lvl>
    <w:lvl w:ilvl="4" w:tplc="040B0019" w:tentative="1">
      <w:start w:val="1"/>
      <w:numFmt w:val="lowerLetter"/>
      <w:lvlText w:val="%5."/>
      <w:lvlJc w:val="left"/>
      <w:pPr>
        <w:ind w:left="4941" w:hanging="360"/>
      </w:pPr>
    </w:lvl>
    <w:lvl w:ilvl="5" w:tplc="040B001B" w:tentative="1">
      <w:start w:val="1"/>
      <w:numFmt w:val="lowerRoman"/>
      <w:lvlText w:val="%6."/>
      <w:lvlJc w:val="right"/>
      <w:pPr>
        <w:ind w:left="5661" w:hanging="180"/>
      </w:pPr>
    </w:lvl>
    <w:lvl w:ilvl="6" w:tplc="040B000F" w:tentative="1">
      <w:start w:val="1"/>
      <w:numFmt w:val="decimal"/>
      <w:lvlText w:val="%7."/>
      <w:lvlJc w:val="left"/>
      <w:pPr>
        <w:ind w:left="6381" w:hanging="360"/>
      </w:pPr>
    </w:lvl>
    <w:lvl w:ilvl="7" w:tplc="040B0019" w:tentative="1">
      <w:start w:val="1"/>
      <w:numFmt w:val="lowerLetter"/>
      <w:lvlText w:val="%8."/>
      <w:lvlJc w:val="left"/>
      <w:pPr>
        <w:ind w:left="7101" w:hanging="360"/>
      </w:pPr>
    </w:lvl>
    <w:lvl w:ilvl="8" w:tplc="040B001B" w:tentative="1">
      <w:start w:val="1"/>
      <w:numFmt w:val="lowerRoman"/>
      <w:lvlText w:val="%9."/>
      <w:lvlJc w:val="right"/>
      <w:pPr>
        <w:ind w:left="7821" w:hanging="180"/>
      </w:pPr>
    </w:lvl>
  </w:abstractNum>
  <w:abstractNum w:abstractNumId="13" w15:restartNumberingAfterBreak="0">
    <w:nsid w:val="44C874CE"/>
    <w:multiLevelType w:val="hybridMultilevel"/>
    <w:tmpl w:val="8F5AD0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4E66F00"/>
    <w:multiLevelType w:val="hybridMultilevel"/>
    <w:tmpl w:val="26B8E484"/>
    <w:lvl w:ilvl="0" w:tplc="0809000F">
      <w:start w:val="1"/>
      <w:numFmt w:val="decimal"/>
      <w:lvlText w:val="%1."/>
      <w:lvlJc w:val="left"/>
      <w:pPr>
        <w:ind w:left="927" w:hanging="360"/>
      </w:pPr>
      <w:rPr>
        <w:rFonts w:hint="default"/>
        <w:color w:val="1D4FCF" w:themeColor="text2"/>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A722C16"/>
    <w:multiLevelType w:val="hybridMultilevel"/>
    <w:tmpl w:val="1236FBEE"/>
    <w:lvl w:ilvl="0" w:tplc="6B9CA9DA">
      <w:start w:val="1"/>
      <w:numFmt w:val="bullet"/>
      <w:lvlText w:val="•"/>
      <w:lvlJc w:val="left"/>
      <w:pPr>
        <w:tabs>
          <w:tab w:val="num" w:pos="720"/>
        </w:tabs>
        <w:ind w:left="720" w:hanging="360"/>
      </w:pPr>
      <w:rPr>
        <w:rFonts w:ascii="Arial" w:hAnsi="Arial" w:hint="default"/>
      </w:rPr>
    </w:lvl>
    <w:lvl w:ilvl="1" w:tplc="9424B5A0" w:tentative="1">
      <w:start w:val="1"/>
      <w:numFmt w:val="bullet"/>
      <w:lvlText w:val="•"/>
      <w:lvlJc w:val="left"/>
      <w:pPr>
        <w:tabs>
          <w:tab w:val="num" w:pos="1440"/>
        </w:tabs>
        <w:ind w:left="1440" w:hanging="360"/>
      </w:pPr>
      <w:rPr>
        <w:rFonts w:ascii="Arial" w:hAnsi="Arial" w:hint="default"/>
      </w:rPr>
    </w:lvl>
    <w:lvl w:ilvl="2" w:tplc="4F445BB8" w:tentative="1">
      <w:start w:val="1"/>
      <w:numFmt w:val="bullet"/>
      <w:lvlText w:val="•"/>
      <w:lvlJc w:val="left"/>
      <w:pPr>
        <w:tabs>
          <w:tab w:val="num" w:pos="2160"/>
        </w:tabs>
        <w:ind w:left="2160" w:hanging="360"/>
      </w:pPr>
      <w:rPr>
        <w:rFonts w:ascii="Arial" w:hAnsi="Arial" w:hint="default"/>
      </w:rPr>
    </w:lvl>
    <w:lvl w:ilvl="3" w:tplc="FA6A79AC" w:tentative="1">
      <w:start w:val="1"/>
      <w:numFmt w:val="bullet"/>
      <w:lvlText w:val="•"/>
      <w:lvlJc w:val="left"/>
      <w:pPr>
        <w:tabs>
          <w:tab w:val="num" w:pos="2880"/>
        </w:tabs>
        <w:ind w:left="2880" w:hanging="360"/>
      </w:pPr>
      <w:rPr>
        <w:rFonts w:ascii="Arial" w:hAnsi="Arial" w:hint="default"/>
      </w:rPr>
    </w:lvl>
    <w:lvl w:ilvl="4" w:tplc="4BF8F7B2" w:tentative="1">
      <w:start w:val="1"/>
      <w:numFmt w:val="bullet"/>
      <w:lvlText w:val="•"/>
      <w:lvlJc w:val="left"/>
      <w:pPr>
        <w:tabs>
          <w:tab w:val="num" w:pos="3600"/>
        </w:tabs>
        <w:ind w:left="3600" w:hanging="360"/>
      </w:pPr>
      <w:rPr>
        <w:rFonts w:ascii="Arial" w:hAnsi="Arial" w:hint="default"/>
      </w:rPr>
    </w:lvl>
    <w:lvl w:ilvl="5" w:tplc="F0C69BC6" w:tentative="1">
      <w:start w:val="1"/>
      <w:numFmt w:val="bullet"/>
      <w:lvlText w:val="•"/>
      <w:lvlJc w:val="left"/>
      <w:pPr>
        <w:tabs>
          <w:tab w:val="num" w:pos="4320"/>
        </w:tabs>
        <w:ind w:left="4320" w:hanging="360"/>
      </w:pPr>
      <w:rPr>
        <w:rFonts w:ascii="Arial" w:hAnsi="Arial" w:hint="default"/>
      </w:rPr>
    </w:lvl>
    <w:lvl w:ilvl="6" w:tplc="82ACA9E4" w:tentative="1">
      <w:start w:val="1"/>
      <w:numFmt w:val="bullet"/>
      <w:lvlText w:val="•"/>
      <w:lvlJc w:val="left"/>
      <w:pPr>
        <w:tabs>
          <w:tab w:val="num" w:pos="5040"/>
        </w:tabs>
        <w:ind w:left="5040" w:hanging="360"/>
      </w:pPr>
      <w:rPr>
        <w:rFonts w:ascii="Arial" w:hAnsi="Arial" w:hint="default"/>
      </w:rPr>
    </w:lvl>
    <w:lvl w:ilvl="7" w:tplc="420C3488" w:tentative="1">
      <w:start w:val="1"/>
      <w:numFmt w:val="bullet"/>
      <w:lvlText w:val="•"/>
      <w:lvlJc w:val="left"/>
      <w:pPr>
        <w:tabs>
          <w:tab w:val="num" w:pos="5760"/>
        </w:tabs>
        <w:ind w:left="5760" w:hanging="360"/>
      </w:pPr>
      <w:rPr>
        <w:rFonts w:ascii="Arial" w:hAnsi="Arial" w:hint="default"/>
      </w:rPr>
    </w:lvl>
    <w:lvl w:ilvl="8" w:tplc="9F18DC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32199F"/>
    <w:multiLevelType w:val="hybridMultilevel"/>
    <w:tmpl w:val="A968A666"/>
    <w:lvl w:ilvl="0" w:tplc="AE8E0322">
      <w:start w:val="1"/>
      <w:numFmt w:val="bullet"/>
      <w:lvlText w:val="−"/>
      <w:lvlJc w:val="left"/>
      <w:pPr>
        <w:ind w:left="2421" w:hanging="360"/>
      </w:pPr>
      <w:rPr>
        <w:rFonts w:ascii="Book Antiqua" w:hAnsi="Book Antiqua" w:hint="default"/>
      </w:rPr>
    </w:lvl>
    <w:lvl w:ilvl="1" w:tplc="B90460F8">
      <w:start w:val="1"/>
      <w:numFmt w:val="bullet"/>
      <w:lvlText w:val=""/>
      <w:lvlJc w:val="left"/>
      <w:pPr>
        <w:ind w:left="3141" w:hanging="360"/>
      </w:pPr>
      <w:rPr>
        <w:rFonts w:ascii="Symbol" w:hAnsi="Symbol"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17" w15:restartNumberingAfterBreak="0">
    <w:nsid w:val="5DC52188"/>
    <w:multiLevelType w:val="hybridMultilevel"/>
    <w:tmpl w:val="79CC0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5A36EF7"/>
    <w:multiLevelType w:val="hybridMultilevel"/>
    <w:tmpl w:val="6B9E2790"/>
    <w:lvl w:ilvl="0" w:tplc="0809000F">
      <w:start w:val="1"/>
      <w:numFmt w:val="decimal"/>
      <w:lvlText w:val="%1."/>
      <w:lvlJc w:val="left"/>
      <w:pPr>
        <w:ind w:left="927" w:hanging="360"/>
      </w:pPr>
      <w:rPr>
        <w:rFonts w:hint="default"/>
        <w:color w:val="1D4FCF" w:themeColor="text2"/>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67B31189"/>
    <w:multiLevelType w:val="hybridMultilevel"/>
    <w:tmpl w:val="58E26EC8"/>
    <w:lvl w:ilvl="0" w:tplc="A0CE85DE">
      <w:start w:val="1"/>
      <w:numFmt w:val="decimal"/>
      <w:lvlText w:val="%1."/>
      <w:lvlJc w:val="left"/>
      <w:pPr>
        <w:ind w:left="851" w:hanging="284"/>
      </w:pPr>
      <w:rPr>
        <w:rFonts w:hint="default"/>
        <w:color w:val="1D4FCF" w:themeColor="text2"/>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67FD34BF"/>
    <w:multiLevelType w:val="hybridMultilevel"/>
    <w:tmpl w:val="79D2E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AF3E81"/>
    <w:multiLevelType w:val="hybridMultilevel"/>
    <w:tmpl w:val="707EFC60"/>
    <w:lvl w:ilvl="0" w:tplc="FFFFFFFF">
      <w:start w:val="1"/>
      <w:numFmt w:val="bullet"/>
      <w:lvlText w:val="−"/>
      <w:lvlJc w:val="left"/>
      <w:pPr>
        <w:ind w:left="2421" w:hanging="360"/>
      </w:pPr>
      <w:rPr>
        <w:rFonts w:ascii="Book Antiqua" w:hAnsi="Book Antiqua" w:hint="default"/>
      </w:rPr>
    </w:lvl>
    <w:lvl w:ilvl="1" w:tplc="B90460F8">
      <w:start w:val="1"/>
      <w:numFmt w:val="bullet"/>
      <w:lvlText w:val=""/>
      <w:lvlJc w:val="left"/>
      <w:pPr>
        <w:ind w:left="3141" w:hanging="360"/>
      </w:pPr>
      <w:rPr>
        <w:rFonts w:ascii="Symbol" w:hAnsi="Symbol"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22" w15:restartNumberingAfterBreak="0">
    <w:nsid w:val="78534EAE"/>
    <w:multiLevelType w:val="hybridMultilevel"/>
    <w:tmpl w:val="6B8EC5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AAE4117"/>
    <w:multiLevelType w:val="hybridMultilevel"/>
    <w:tmpl w:val="06D8038E"/>
    <w:lvl w:ilvl="0" w:tplc="0809000F">
      <w:start w:val="1"/>
      <w:numFmt w:val="decimal"/>
      <w:lvlText w:val="%1."/>
      <w:lvlJc w:val="left"/>
      <w:pPr>
        <w:ind w:left="927" w:hanging="360"/>
      </w:pPr>
      <w:rPr>
        <w:rFonts w:hint="default"/>
        <w:color w:val="1D4FCF" w:themeColor="text2"/>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2111196822">
    <w:abstractNumId w:val="0"/>
  </w:num>
  <w:num w:numId="2" w16cid:durableId="199710221">
    <w:abstractNumId w:val="20"/>
  </w:num>
  <w:num w:numId="3" w16cid:durableId="207421924">
    <w:abstractNumId w:val="7"/>
  </w:num>
  <w:num w:numId="4" w16cid:durableId="1653295145">
    <w:abstractNumId w:val="4"/>
  </w:num>
  <w:num w:numId="5" w16cid:durableId="1808158223">
    <w:abstractNumId w:val="19"/>
  </w:num>
  <w:num w:numId="6" w16cid:durableId="358118344">
    <w:abstractNumId w:val="14"/>
  </w:num>
  <w:num w:numId="7" w16cid:durableId="1756901833">
    <w:abstractNumId w:val="11"/>
  </w:num>
  <w:num w:numId="8" w16cid:durableId="1062409887">
    <w:abstractNumId w:val="23"/>
  </w:num>
  <w:num w:numId="9" w16cid:durableId="1789087271">
    <w:abstractNumId w:val="8"/>
  </w:num>
  <w:num w:numId="10" w16cid:durableId="1232234921">
    <w:abstractNumId w:val="18"/>
  </w:num>
  <w:num w:numId="11" w16cid:durableId="518276220">
    <w:abstractNumId w:val="10"/>
  </w:num>
  <w:num w:numId="12" w16cid:durableId="1873028887">
    <w:abstractNumId w:val="5"/>
  </w:num>
  <w:num w:numId="13" w16cid:durableId="1278483436">
    <w:abstractNumId w:val="9"/>
  </w:num>
  <w:num w:numId="14" w16cid:durableId="1751148920">
    <w:abstractNumId w:val="16"/>
  </w:num>
  <w:num w:numId="15" w16cid:durableId="1988315876">
    <w:abstractNumId w:val="12"/>
  </w:num>
  <w:num w:numId="16" w16cid:durableId="1275600485">
    <w:abstractNumId w:val="21"/>
  </w:num>
  <w:num w:numId="17" w16cid:durableId="1679039721">
    <w:abstractNumId w:val="17"/>
  </w:num>
  <w:num w:numId="18" w16cid:durableId="2102986596">
    <w:abstractNumId w:val="6"/>
  </w:num>
  <w:num w:numId="19" w16cid:durableId="1045326007">
    <w:abstractNumId w:val="22"/>
  </w:num>
  <w:num w:numId="20" w16cid:durableId="1293826690">
    <w:abstractNumId w:val="13"/>
  </w:num>
  <w:num w:numId="21" w16cid:durableId="34624859">
    <w:abstractNumId w:val="2"/>
    <w:lvlOverride w:ilvl="0">
      <w:startOverride w:val="1"/>
    </w:lvlOverride>
  </w:num>
  <w:num w:numId="22" w16cid:durableId="83694050">
    <w:abstractNumId w:val="1"/>
  </w:num>
  <w:num w:numId="23" w16cid:durableId="872497323">
    <w:abstractNumId w:val="3"/>
  </w:num>
  <w:num w:numId="24" w16cid:durableId="1741169825">
    <w:abstractNumId w:val="7"/>
  </w:num>
  <w:num w:numId="25" w16cid:durableId="1258175559">
    <w:abstractNumId w:val="7"/>
  </w:num>
  <w:num w:numId="26" w16cid:durableId="133450389">
    <w:abstractNumId w:val="15"/>
  </w:num>
  <w:num w:numId="27" w16cid:durableId="1122459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D9"/>
    <w:rsid w:val="000275B5"/>
    <w:rsid w:val="00047038"/>
    <w:rsid w:val="00082A85"/>
    <w:rsid w:val="00094D35"/>
    <w:rsid w:val="000976F0"/>
    <w:rsid w:val="00133BB2"/>
    <w:rsid w:val="001D68C9"/>
    <w:rsid w:val="001D6DC2"/>
    <w:rsid w:val="002F2628"/>
    <w:rsid w:val="00304DA1"/>
    <w:rsid w:val="00357AE9"/>
    <w:rsid w:val="00357E56"/>
    <w:rsid w:val="00382187"/>
    <w:rsid w:val="00386789"/>
    <w:rsid w:val="003A68D6"/>
    <w:rsid w:val="003D37C5"/>
    <w:rsid w:val="004376DD"/>
    <w:rsid w:val="004A3627"/>
    <w:rsid w:val="004D71E1"/>
    <w:rsid w:val="004E7BFB"/>
    <w:rsid w:val="005E6545"/>
    <w:rsid w:val="006F5D06"/>
    <w:rsid w:val="00702478"/>
    <w:rsid w:val="00727691"/>
    <w:rsid w:val="00764A18"/>
    <w:rsid w:val="0077016E"/>
    <w:rsid w:val="007A37CD"/>
    <w:rsid w:val="007B5EF6"/>
    <w:rsid w:val="00862F58"/>
    <w:rsid w:val="008A4D55"/>
    <w:rsid w:val="008B64EF"/>
    <w:rsid w:val="008C539C"/>
    <w:rsid w:val="008D6091"/>
    <w:rsid w:val="008D6381"/>
    <w:rsid w:val="00906D77"/>
    <w:rsid w:val="00921E88"/>
    <w:rsid w:val="009C134E"/>
    <w:rsid w:val="00A0386E"/>
    <w:rsid w:val="00A2526E"/>
    <w:rsid w:val="00A3309B"/>
    <w:rsid w:val="00A7041A"/>
    <w:rsid w:val="00AF38F1"/>
    <w:rsid w:val="00B21320"/>
    <w:rsid w:val="00B3565E"/>
    <w:rsid w:val="00BB6B6B"/>
    <w:rsid w:val="00BC67D9"/>
    <w:rsid w:val="00C433B8"/>
    <w:rsid w:val="00CA03EC"/>
    <w:rsid w:val="00CC77C9"/>
    <w:rsid w:val="00CD3EBD"/>
    <w:rsid w:val="00CF3B3C"/>
    <w:rsid w:val="00D32EB8"/>
    <w:rsid w:val="00D45098"/>
    <w:rsid w:val="00DE5CBB"/>
    <w:rsid w:val="00DF5CD4"/>
    <w:rsid w:val="00E35A16"/>
    <w:rsid w:val="00E50B61"/>
    <w:rsid w:val="00E636C9"/>
    <w:rsid w:val="00E6746E"/>
    <w:rsid w:val="00E72C69"/>
    <w:rsid w:val="00F04750"/>
    <w:rsid w:val="00F04B0B"/>
    <w:rsid w:val="00F3002C"/>
    <w:rsid w:val="00F331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9CD29"/>
  <w15:chartTrackingRefBased/>
  <w15:docId w15:val="{3425AC8F-BF41-DD43-BF01-8EE992E1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002C"/>
    <w:pPr>
      <w:spacing w:line="264" w:lineRule="auto"/>
    </w:pPr>
    <w:rPr>
      <w:sz w:val="22"/>
    </w:rPr>
  </w:style>
  <w:style w:type="paragraph" w:styleId="Otsikko1">
    <w:name w:val="heading 1"/>
    <w:basedOn w:val="Normaali"/>
    <w:next w:val="Normaali"/>
    <w:link w:val="Otsikko1Char"/>
    <w:uiPriority w:val="9"/>
    <w:qFormat/>
    <w:rsid w:val="00AF38F1"/>
    <w:pPr>
      <w:keepNext/>
      <w:keepLines/>
      <w:spacing w:before="240" w:after="240"/>
      <w:outlineLvl w:val="0"/>
    </w:pPr>
    <w:rPr>
      <w:rFonts w:asciiTheme="majorHAnsi" w:eastAsiaTheme="majorEastAsia" w:hAnsiTheme="majorHAnsi" w:cstheme="majorBidi"/>
      <w:color w:val="1D4FCF" w:themeColor="text2"/>
      <w:sz w:val="44"/>
      <w:szCs w:val="32"/>
    </w:rPr>
  </w:style>
  <w:style w:type="paragraph" w:styleId="Otsikko2">
    <w:name w:val="heading 2"/>
    <w:basedOn w:val="Normaali"/>
    <w:next w:val="Normaali"/>
    <w:link w:val="Otsikko2Char"/>
    <w:uiPriority w:val="9"/>
    <w:unhideWhenUsed/>
    <w:qFormat/>
    <w:rsid w:val="00F3002C"/>
    <w:pPr>
      <w:keepNext/>
      <w:keepLines/>
      <w:spacing w:before="200" w:after="120"/>
      <w:outlineLvl w:val="1"/>
    </w:pPr>
    <w:rPr>
      <w:rFonts w:asciiTheme="majorHAnsi" w:eastAsiaTheme="majorEastAsia" w:hAnsiTheme="majorHAnsi" w:cstheme="majorBidi"/>
      <w:color w:val="1D4FCF" w:themeColor="text2"/>
      <w:sz w:val="36"/>
      <w:szCs w:val="26"/>
    </w:rPr>
  </w:style>
  <w:style w:type="paragraph" w:styleId="Otsikko3">
    <w:name w:val="heading 3"/>
    <w:basedOn w:val="Normaali"/>
    <w:next w:val="Normaali"/>
    <w:link w:val="Otsikko3Char"/>
    <w:uiPriority w:val="9"/>
    <w:unhideWhenUsed/>
    <w:qFormat/>
    <w:rsid w:val="00F3002C"/>
    <w:pPr>
      <w:keepNext/>
      <w:keepLines/>
      <w:spacing w:before="160" w:after="80"/>
      <w:outlineLvl w:val="2"/>
    </w:pPr>
    <w:rPr>
      <w:rFonts w:asciiTheme="majorHAnsi" w:eastAsiaTheme="majorEastAsia" w:hAnsiTheme="majorHAnsi" w:cstheme="majorBidi"/>
      <w:color w:val="1D4FCF" w:themeColor="text2"/>
      <w:sz w:val="32"/>
    </w:rPr>
  </w:style>
  <w:style w:type="paragraph" w:styleId="Otsikko4">
    <w:name w:val="heading 4"/>
    <w:basedOn w:val="Normaali"/>
    <w:next w:val="Normaali"/>
    <w:link w:val="Otsikko4Char"/>
    <w:uiPriority w:val="9"/>
    <w:unhideWhenUsed/>
    <w:qFormat/>
    <w:rsid w:val="00F3002C"/>
    <w:pPr>
      <w:keepNext/>
      <w:keepLines/>
      <w:spacing w:before="120" w:after="40"/>
      <w:outlineLvl w:val="3"/>
    </w:pPr>
    <w:rPr>
      <w:rFonts w:asciiTheme="majorHAnsi" w:eastAsiaTheme="majorEastAsia" w:hAnsiTheme="majorHAnsi" w:cstheme="majorBidi"/>
      <w:b/>
      <w:iCs/>
      <w:color w:val="1A1918"/>
      <w:sz w:val="24"/>
    </w:rPr>
  </w:style>
  <w:style w:type="paragraph" w:styleId="Otsikko5">
    <w:name w:val="heading 5"/>
    <w:basedOn w:val="Normaali"/>
    <w:next w:val="Normaali"/>
    <w:link w:val="Otsikko5Char"/>
    <w:uiPriority w:val="9"/>
    <w:unhideWhenUsed/>
    <w:qFormat/>
    <w:rsid w:val="00F3002C"/>
    <w:pPr>
      <w:keepNext/>
      <w:keepLines/>
      <w:spacing w:before="120" w:after="40"/>
      <w:outlineLvl w:val="4"/>
    </w:pPr>
    <w:rPr>
      <w:rFonts w:asciiTheme="majorHAnsi" w:eastAsiaTheme="majorEastAsia" w:hAnsiTheme="majorHAnsi" w:cstheme="majorBidi"/>
      <w:b/>
      <w:color w:val="1D4FCF" w:themeColor="text2"/>
    </w:rPr>
  </w:style>
  <w:style w:type="paragraph" w:styleId="Otsikko6">
    <w:name w:val="heading 6"/>
    <w:basedOn w:val="Normaali"/>
    <w:next w:val="Normaali"/>
    <w:link w:val="Otsikko6Char"/>
    <w:uiPriority w:val="9"/>
    <w:unhideWhenUsed/>
    <w:qFormat/>
    <w:rsid w:val="00C433B8"/>
    <w:pPr>
      <w:keepNext/>
      <w:keepLines/>
      <w:spacing w:before="120" w:after="40"/>
      <w:outlineLvl w:val="5"/>
    </w:pPr>
    <w:rPr>
      <w:rFonts w:eastAsiaTheme="majorEastAsia" w:cs="Times New Roman (Headings CS)"/>
      <w:b/>
      <w:color w:val="1A1918"/>
    </w:rPr>
  </w:style>
  <w:style w:type="paragraph" w:styleId="Otsikko7">
    <w:name w:val="heading 7"/>
    <w:basedOn w:val="Normaali"/>
    <w:next w:val="Normaali"/>
    <w:link w:val="Otsikko7Char"/>
    <w:uiPriority w:val="9"/>
    <w:unhideWhenUsed/>
    <w:qFormat/>
    <w:rsid w:val="00C433B8"/>
    <w:pPr>
      <w:keepNext/>
      <w:keepLines/>
      <w:spacing w:before="40"/>
      <w:outlineLvl w:val="6"/>
    </w:pPr>
    <w:rPr>
      <w:rFonts w:asciiTheme="majorHAnsi" w:eastAsiaTheme="majorEastAsia" w:hAnsiTheme="majorHAnsi" w:cstheme="majorBidi"/>
      <w:i/>
      <w:iCs/>
      <w:color w:val="0D1E63" w:themeColor="text1"/>
    </w:rPr>
  </w:style>
  <w:style w:type="paragraph" w:styleId="Otsikko8">
    <w:name w:val="heading 8"/>
    <w:basedOn w:val="Normaali"/>
    <w:next w:val="Normaali"/>
    <w:link w:val="Otsikko8Char"/>
    <w:uiPriority w:val="9"/>
    <w:unhideWhenUsed/>
    <w:qFormat/>
    <w:rsid w:val="00C433B8"/>
    <w:pPr>
      <w:keepNext/>
      <w:keepLines/>
      <w:spacing w:before="120" w:after="40"/>
      <w:outlineLvl w:val="7"/>
    </w:pPr>
    <w:rPr>
      <w:rFonts w:eastAsiaTheme="majorEastAsia" w:cs="Times New Roman (Headings CS)"/>
      <w:b/>
      <w:caps/>
      <w:color w:val="1A1918"/>
      <w:sz w:val="21"/>
      <w:szCs w:val="21"/>
    </w:rPr>
  </w:style>
  <w:style w:type="paragraph" w:styleId="Otsikko9">
    <w:name w:val="heading 9"/>
    <w:basedOn w:val="Normaali"/>
    <w:next w:val="Normaali"/>
    <w:link w:val="Otsikko9Char"/>
    <w:uiPriority w:val="9"/>
    <w:unhideWhenUsed/>
    <w:qFormat/>
    <w:rsid w:val="00BC67D9"/>
    <w:pPr>
      <w:keepNext/>
      <w:keepLines/>
      <w:spacing w:before="40"/>
      <w:outlineLvl w:val="8"/>
    </w:pPr>
    <w:rPr>
      <w:rFonts w:asciiTheme="majorHAnsi" w:eastAsiaTheme="majorEastAsia" w:hAnsiTheme="majorHAnsi" w:cstheme="majorBidi"/>
      <w:i/>
      <w:iCs/>
      <w:color w:val="142E98"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Style1">
    <w:name w:val="Style1"/>
    <w:uiPriority w:val="99"/>
    <w:rsid w:val="006F5D06"/>
    <w:pPr>
      <w:numPr>
        <w:numId w:val="1"/>
      </w:numPr>
    </w:pPr>
  </w:style>
  <w:style w:type="paragraph" w:styleId="Sisluet1">
    <w:name w:val="toc 1"/>
    <w:basedOn w:val="Normaali"/>
    <w:next w:val="Normaali"/>
    <w:autoRedefine/>
    <w:uiPriority w:val="39"/>
    <w:unhideWhenUsed/>
    <w:rsid w:val="004D71E1"/>
    <w:pPr>
      <w:spacing w:before="240" w:after="120"/>
    </w:pPr>
    <w:rPr>
      <w:rFonts w:cstheme="minorHAnsi"/>
      <w:b/>
      <w:bCs/>
      <w:sz w:val="20"/>
      <w:szCs w:val="20"/>
    </w:rPr>
  </w:style>
  <w:style w:type="paragraph" w:styleId="Otsikko">
    <w:name w:val="Title"/>
    <w:basedOn w:val="Normaali"/>
    <w:next w:val="Normaali"/>
    <w:link w:val="OtsikkoChar"/>
    <w:uiPriority w:val="10"/>
    <w:qFormat/>
    <w:rsid w:val="00E35A16"/>
    <w:pPr>
      <w:spacing w:after="24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35A1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AF38F1"/>
    <w:rPr>
      <w:rFonts w:asciiTheme="majorHAnsi" w:eastAsiaTheme="majorEastAsia" w:hAnsiTheme="majorHAnsi" w:cstheme="majorBidi"/>
      <w:color w:val="1D4FCF" w:themeColor="text2"/>
      <w:sz w:val="44"/>
      <w:szCs w:val="32"/>
      <w:lang w:val="fi-FI"/>
    </w:rPr>
  </w:style>
  <w:style w:type="character" w:customStyle="1" w:styleId="Otsikko2Char">
    <w:name w:val="Otsikko 2 Char"/>
    <w:basedOn w:val="Kappaleenoletusfontti"/>
    <w:link w:val="Otsikko2"/>
    <w:uiPriority w:val="9"/>
    <w:rsid w:val="00F3002C"/>
    <w:rPr>
      <w:rFonts w:asciiTheme="majorHAnsi" w:eastAsiaTheme="majorEastAsia" w:hAnsiTheme="majorHAnsi" w:cstheme="majorBidi"/>
      <w:color w:val="1D4FCF" w:themeColor="text2"/>
      <w:sz w:val="36"/>
      <w:szCs w:val="26"/>
      <w:lang w:val="fi-FI"/>
    </w:rPr>
  </w:style>
  <w:style w:type="character" w:customStyle="1" w:styleId="Otsikko3Char">
    <w:name w:val="Otsikko 3 Char"/>
    <w:basedOn w:val="Kappaleenoletusfontti"/>
    <w:link w:val="Otsikko3"/>
    <w:uiPriority w:val="9"/>
    <w:rsid w:val="00F3002C"/>
    <w:rPr>
      <w:rFonts w:asciiTheme="majorHAnsi" w:eastAsiaTheme="majorEastAsia" w:hAnsiTheme="majorHAnsi" w:cstheme="majorBidi"/>
      <w:color w:val="1D4FCF" w:themeColor="text2"/>
      <w:sz w:val="32"/>
      <w:lang w:val="fi-FI"/>
    </w:rPr>
  </w:style>
  <w:style w:type="character" w:customStyle="1" w:styleId="Otsikko4Char">
    <w:name w:val="Otsikko 4 Char"/>
    <w:basedOn w:val="Kappaleenoletusfontti"/>
    <w:link w:val="Otsikko4"/>
    <w:uiPriority w:val="9"/>
    <w:rsid w:val="00F3002C"/>
    <w:rPr>
      <w:rFonts w:asciiTheme="majorHAnsi" w:eastAsiaTheme="majorEastAsia" w:hAnsiTheme="majorHAnsi" w:cstheme="majorBidi"/>
      <w:b/>
      <w:iCs/>
      <w:color w:val="1A1918"/>
      <w:lang w:val="fi-FI"/>
    </w:rPr>
  </w:style>
  <w:style w:type="character" w:customStyle="1" w:styleId="Otsikko5Char">
    <w:name w:val="Otsikko 5 Char"/>
    <w:basedOn w:val="Kappaleenoletusfontti"/>
    <w:link w:val="Otsikko5"/>
    <w:uiPriority w:val="9"/>
    <w:rsid w:val="00F3002C"/>
    <w:rPr>
      <w:rFonts w:asciiTheme="majorHAnsi" w:eastAsiaTheme="majorEastAsia" w:hAnsiTheme="majorHAnsi" w:cstheme="majorBidi"/>
      <w:b/>
      <w:color w:val="1D4FCF" w:themeColor="text2"/>
      <w:sz w:val="22"/>
      <w:lang w:val="fi-FI"/>
    </w:rPr>
  </w:style>
  <w:style w:type="character" w:customStyle="1" w:styleId="Otsikko6Char">
    <w:name w:val="Otsikko 6 Char"/>
    <w:basedOn w:val="Kappaleenoletusfontti"/>
    <w:link w:val="Otsikko6"/>
    <w:uiPriority w:val="9"/>
    <w:rsid w:val="00C433B8"/>
    <w:rPr>
      <w:rFonts w:eastAsiaTheme="majorEastAsia" w:cs="Times New Roman (Headings CS)"/>
      <w:b/>
      <w:color w:val="1A1918"/>
    </w:rPr>
  </w:style>
  <w:style w:type="character" w:customStyle="1" w:styleId="Otsikko7Char">
    <w:name w:val="Otsikko 7 Char"/>
    <w:basedOn w:val="Kappaleenoletusfontti"/>
    <w:link w:val="Otsikko7"/>
    <w:uiPriority w:val="9"/>
    <w:rsid w:val="00C433B8"/>
    <w:rPr>
      <w:rFonts w:asciiTheme="majorHAnsi" w:eastAsiaTheme="majorEastAsia" w:hAnsiTheme="majorHAnsi" w:cstheme="majorBidi"/>
      <w:i/>
      <w:iCs/>
      <w:color w:val="0D1E63" w:themeColor="text1"/>
    </w:rPr>
  </w:style>
  <w:style w:type="character" w:customStyle="1" w:styleId="Otsikko8Char">
    <w:name w:val="Otsikko 8 Char"/>
    <w:basedOn w:val="Kappaleenoletusfontti"/>
    <w:link w:val="Otsikko8"/>
    <w:uiPriority w:val="9"/>
    <w:rsid w:val="00C433B8"/>
    <w:rPr>
      <w:rFonts w:eastAsiaTheme="majorEastAsia" w:cs="Times New Roman (Headings CS)"/>
      <w:b/>
      <w:caps/>
      <w:color w:val="1A1918"/>
      <w:sz w:val="21"/>
      <w:szCs w:val="21"/>
    </w:rPr>
  </w:style>
  <w:style w:type="character" w:customStyle="1" w:styleId="Otsikko9Char">
    <w:name w:val="Otsikko 9 Char"/>
    <w:basedOn w:val="Kappaleenoletusfontti"/>
    <w:link w:val="Otsikko9"/>
    <w:uiPriority w:val="9"/>
    <w:rsid w:val="00BC67D9"/>
    <w:rPr>
      <w:rFonts w:asciiTheme="majorHAnsi" w:eastAsiaTheme="majorEastAsia" w:hAnsiTheme="majorHAnsi" w:cstheme="majorBidi"/>
      <w:i/>
      <w:iCs/>
      <w:color w:val="142E98" w:themeColor="text1" w:themeTint="D8"/>
      <w:sz w:val="21"/>
      <w:szCs w:val="21"/>
    </w:rPr>
  </w:style>
  <w:style w:type="paragraph" w:styleId="Kuvaotsikko">
    <w:name w:val="caption"/>
    <w:basedOn w:val="Normaali"/>
    <w:next w:val="Normaali"/>
    <w:uiPriority w:val="35"/>
    <w:semiHidden/>
    <w:unhideWhenUsed/>
    <w:qFormat/>
    <w:rsid w:val="00BC67D9"/>
    <w:pPr>
      <w:spacing w:after="200"/>
    </w:pPr>
    <w:rPr>
      <w:i/>
      <w:iCs/>
      <w:color w:val="1D4FCF" w:themeColor="text2"/>
      <w:sz w:val="18"/>
      <w:szCs w:val="18"/>
    </w:rPr>
  </w:style>
  <w:style w:type="paragraph" w:styleId="Alaotsikko">
    <w:name w:val="Subtitle"/>
    <w:basedOn w:val="Normaali"/>
    <w:next w:val="Normaali"/>
    <w:link w:val="AlaotsikkoChar"/>
    <w:uiPriority w:val="11"/>
    <w:qFormat/>
    <w:rsid w:val="00C433B8"/>
    <w:pPr>
      <w:numPr>
        <w:ilvl w:val="1"/>
      </w:numPr>
      <w:spacing w:before="160" w:after="160"/>
    </w:pPr>
    <w:rPr>
      <w:rFonts w:eastAsiaTheme="minorEastAsia"/>
      <w:color w:val="1D4FCF" w:themeColor="text2"/>
      <w:spacing w:val="15"/>
      <w:szCs w:val="22"/>
    </w:rPr>
  </w:style>
  <w:style w:type="character" w:customStyle="1" w:styleId="AlaotsikkoChar">
    <w:name w:val="Alaotsikko Char"/>
    <w:basedOn w:val="Kappaleenoletusfontti"/>
    <w:link w:val="Alaotsikko"/>
    <w:uiPriority w:val="11"/>
    <w:rsid w:val="00C433B8"/>
    <w:rPr>
      <w:rFonts w:eastAsiaTheme="minorEastAsia"/>
      <w:color w:val="1D4FCF" w:themeColor="text2"/>
      <w:spacing w:val="15"/>
      <w:sz w:val="22"/>
      <w:szCs w:val="22"/>
    </w:rPr>
  </w:style>
  <w:style w:type="character" w:styleId="Voimakas">
    <w:name w:val="Strong"/>
    <w:uiPriority w:val="22"/>
    <w:qFormat/>
    <w:rsid w:val="00BC67D9"/>
    <w:rPr>
      <w:b/>
      <w:bCs/>
    </w:rPr>
  </w:style>
  <w:style w:type="character" w:styleId="Korostus">
    <w:name w:val="Emphasis"/>
    <w:uiPriority w:val="20"/>
    <w:qFormat/>
    <w:rsid w:val="00BC67D9"/>
    <w:rPr>
      <w:i/>
      <w:iCs/>
    </w:rPr>
  </w:style>
  <w:style w:type="paragraph" w:styleId="Eivli">
    <w:name w:val="No Spacing"/>
    <w:basedOn w:val="Normaali"/>
    <w:link w:val="EivliChar"/>
    <w:uiPriority w:val="1"/>
    <w:qFormat/>
    <w:rsid w:val="00BC67D9"/>
  </w:style>
  <w:style w:type="character" w:customStyle="1" w:styleId="EivliChar">
    <w:name w:val="Ei väliä Char"/>
    <w:basedOn w:val="Kappaleenoletusfontti"/>
    <w:link w:val="Eivli"/>
    <w:uiPriority w:val="1"/>
    <w:rsid w:val="00BC67D9"/>
  </w:style>
  <w:style w:type="paragraph" w:styleId="Luettelokappale">
    <w:name w:val="List Paragraph"/>
    <w:basedOn w:val="Normaali"/>
    <w:link w:val="LuettelokappaleChar"/>
    <w:uiPriority w:val="34"/>
    <w:qFormat/>
    <w:rsid w:val="003D37C5"/>
    <w:pPr>
      <w:numPr>
        <w:numId w:val="3"/>
      </w:numPr>
      <w:spacing w:before="120" w:after="120"/>
      <w:contextualSpacing/>
    </w:pPr>
  </w:style>
  <w:style w:type="paragraph" w:styleId="Lainaus">
    <w:name w:val="Quote"/>
    <w:basedOn w:val="Normaali"/>
    <w:next w:val="Normaali"/>
    <w:link w:val="LainausChar"/>
    <w:uiPriority w:val="29"/>
    <w:qFormat/>
    <w:rsid w:val="00BC67D9"/>
    <w:pPr>
      <w:spacing w:before="200" w:after="160"/>
      <w:ind w:left="864" w:right="864"/>
      <w:jc w:val="center"/>
    </w:pPr>
    <w:rPr>
      <w:i/>
      <w:iCs/>
      <w:color w:val="1838BB" w:themeColor="text1" w:themeTint="BF"/>
    </w:rPr>
  </w:style>
  <w:style w:type="character" w:customStyle="1" w:styleId="LainausChar">
    <w:name w:val="Lainaus Char"/>
    <w:basedOn w:val="Kappaleenoletusfontti"/>
    <w:link w:val="Lainaus"/>
    <w:uiPriority w:val="29"/>
    <w:rsid w:val="00BC67D9"/>
    <w:rPr>
      <w:i/>
      <w:iCs/>
      <w:color w:val="1838BB" w:themeColor="text1" w:themeTint="BF"/>
    </w:rPr>
  </w:style>
  <w:style w:type="paragraph" w:styleId="Erottuvalainaus">
    <w:name w:val="Intense Quote"/>
    <w:basedOn w:val="Normaali"/>
    <w:next w:val="Normaali"/>
    <w:link w:val="ErottuvalainausChar"/>
    <w:uiPriority w:val="30"/>
    <w:qFormat/>
    <w:rsid w:val="00C433B8"/>
    <w:pPr>
      <w:pBdr>
        <w:top w:val="single" w:sz="4" w:space="10" w:color="A6C9FB" w:themeColor="accent1"/>
        <w:bottom w:val="single" w:sz="4" w:space="10" w:color="A6C9FB" w:themeColor="accent1"/>
      </w:pBdr>
      <w:spacing w:before="360" w:after="360"/>
      <w:ind w:left="864" w:right="864"/>
      <w:jc w:val="center"/>
    </w:pPr>
    <w:rPr>
      <w:iCs/>
      <w:color w:val="1D4FCF" w:themeColor="text2"/>
    </w:rPr>
  </w:style>
  <w:style w:type="character" w:customStyle="1" w:styleId="ErottuvalainausChar">
    <w:name w:val="Erottuva lainaus Char"/>
    <w:basedOn w:val="Kappaleenoletusfontti"/>
    <w:link w:val="Erottuvalainaus"/>
    <w:uiPriority w:val="30"/>
    <w:rsid w:val="00C433B8"/>
    <w:rPr>
      <w:iCs/>
      <w:color w:val="1D4FCF" w:themeColor="text2"/>
    </w:rPr>
  </w:style>
  <w:style w:type="character" w:styleId="Hienovarainenkorostus">
    <w:name w:val="Subtle Emphasis"/>
    <w:uiPriority w:val="19"/>
    <w:qFormat/>
    <w:rsid w:val="00BC67D9"/>
    <w:rPr>
      <w:i/>
      <w:iCs/>
      <w:color w:val="1838BB" w:themeColor="text1" w:themeTint="BF"/>
    </w:rPr>
  </w:style>
  <w:style w:type="character" w:styleId="Voimakaskorostus">
    <w:name w:val="Intense Emphasis"/>
    <w:uiPriority w:val="21"/>
    <w:qFormat/>
    <w:rsid w:val="00C433B8"/>
    <w:rPr>
      <w:i/>
      <w:iCs/>
      <w:color w:val="0D1E63" w:themeColor="text1"/>
    </w:rPr>
  </w:style>
  <w:style w:type="character" w:styleId="Hienovarainenviittaus">
    <w:name w:val="Subtle Reference"/>
    <w:uiPriority w:val="31"/>
    <w:qFormat/>
    <w:rsid w:val="00BC67D9"/>
    <w:rPr>
      <w:smallCaps/>
      <w:color w:val="1D43DE" w:themeColor="text1" w:themeTint="A5"/>
    </w:rPr>
  </w:style>
  <w:style w:type="character" w:styleId="Erottuvaviittaus">
    <w:name w:val="Intense Reference"/>
    <w:uiPriority w:val="32"/>
    <w:qFormat/>
    <w:rsid w:val="00382187"/>
    <w:rPr>
      <w:b/>
      <w:bCs/>
      <w:smallCaps/>
      <w:color w:val="117759" w:themeColor="accent4"/>
      <w:spacing w:val="5"/>
    </w:rPr>
  </w:style>
  <w:style w:type="character" w:styleId="Kirjannimike">
    <w:name w:val="Book Title"/>
    <w:uiPriority w:val="33"/>
    <w:qFormat/>
    <w:rsid w:val="00BC67D9"/>
    <w:rPr>
      <w:b/>
      <w:bCs/>
      <w:i/>
      <w:iCs/>
      <w:spacing w:val="5"/>
    </w:rPr>
  </w:style>
  <w:style w:type="paragraph" w:styleId="Sisllysluettelonotsikko">
    <w:name w:val="TOC Heading"/>
    <w:basedOn w:val="Otsikko1"/>
    <w:next w:val="Normaali"/>
    <w:uiPriority w:val="39"/>
    <w:unhideWhenUsed/>
    <w:qFormat/>
    <w:rsid w:val="00BC67D9"/>
    <w:pPr>
      <w:outlineLvl w:val="9"/>
    </w:pPr>
  </w:style>
  <w:style w:type="paragraph" w:styleId="Yltunniste">
    <w:name w:val="header"/>
    <w:basedOn w:val="Normaali"/>
    <w:link w:val="YltunnisteChar"/>
    <w:uiPriority w:val="99"/>
    <w:unhideWhenUsed/>
    <w:rsid w:val="00386789"/>
    <w:pPr>
      <w:tabs>
        <w:tab w:val="center" w:pos="4513"/>
        <w:tab w:val="right" w:pos="9026"/>
      </w:tabs>
    </w:pPr>
    <w:rPr>
      <w:color w:val="808080" w:themeColor="background1" w:themeShade="80"/>
      <w:sz w:val="18"/>
    </w:rPr>
  </w:style>
  <w:style w:type="character" w:customStyle="1" w:styleId="YltunnisteChar">
    <w:name w:val="Ylätunniste Char"/>
    <w:basedOn w:val="Kappaleenoletusfontti"/>
    <w:link w:val="Yltunniste"/>
    <w:uiPriority w:val="99"/>
    <w:rsid w:val="00386789"/>
    <w:rPr>
      <w:color w:val="808080" w:themeColor="background1" w:themeShade="80"/>
      <w:sz w:val="18"/>
    </w:rPr>
  </w:style>
  <w:style w:type="paragraph" w:styleId="Alatunniste">
    <w:name w:val="footer"/>
    <w:basedOn w:val="Normaali"/>
    <w:link w:val="AlatunnisteChar"/>
    <w:uiPriority w:val="99"/>
    <w:unhideWhenUsed/>
    <w:rsid w:val="00386789"/>
    <w:pPr>
      <w:tabs>
        <w:tab w:val="center" w:pos="4513"/>
        <w:tab w:val="right" w:pos="9026"/>
      </w:tabs>
    </w:pPr>
    <w:rPr>
      <w:color w:val="808080" w:themeColor="background1" w:themeShade="80"/>
      <w:sz w:val="18"/>
    </w:rPr>
  </w:style>
  <w:style w:type="character" w:customStyle="1" w:styleId="AlatunnisteChar">
    <w:name w:val="Alatunniste Char"/>
    <w:basedOn w:val="Kappaleenoletusfontti"/>
    <w:link w:val="Alatunniste"/>
    <w:uiPriority w:val="99"/>
    <w:rsid w:val="00386789"/>
    <w:rPr>
      <w:color w:val="808080" w:themeColor="background1" w:themeShade="80"/>
      <w:sz w:val="18"/>
    </w:rPr>
  </w:style>
  <w:style w:type="character" w:styleId="Sivunumero">
    <w:name w:val="page number"/>
    <w:basedOn w:val="Kappaleenoletusfontti"/>
    <w:uiPriority w:val="99"/>
    <w:semiHidden/>
    <w:unhideWhenUsed/>
    <w:rsid w:val="00BC67D9"/>
  </w:style>
  <w:style w:type="table" w:styleId="TaulukkoRuudukko">
    <w:name w:val="Table Grid"/>
    <w:basedOn w:val="Normaalitaulukko"/>
    <w:uiPriority w:val="39"/>
    <w:rsid w:val="005E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2">
    <w:name w:val="toc 2"/>
    <w:basedOn w:val="Normaali"/>
    <w:next w:val="Normaali"/>
    <w:autoRedefine/>
    <w:uiPriority w:val="39"/>
    <w:unhideWhenUsed/>
    <w:rsid w:val="007B5EF6"/>
    <w:pPr>
      <w:spacing w:before="120" w:after="120"/>
      <w:ind w:left="238"/>
    </w:pPr>
    <w:rPr>
      <w:rFonts w:cstheme="minorHAnsi"/>
      <w:iCs/>
      <w:sz w:val="20"/>
      <w:szCs w:val="20"/>
    </w:rPr>
  </w:style>
  <w:style w:type="paragraph" w:styleId="Sisluet3">
    <w:name w:val="toc 3"/>
    <w:basedOn w:val="Normaali"/>
    <w:next w:val="Normaali"/>
    <w:autoRedefine/>
    <w:uiPriority w:val="39"/>
    <w:unhideWhenUsed/>
    <w:rsid w:val="00A7041A"/>
    <w:pPr>
      <w:spacing w:before="120" w:after="120"/>
      <w:ind w:left="482"/>
    </w:pPr>
    <w:rPr>
      <w:rFonts w:cstheme="minorHAnsi"/>
      <w:i/>
      <w:sz w:val="20"/>
      <w:szCs w:val="20"/>
    </w:rPr>
  </w:style>
  <w:style w:type="character" w:styleId="Hyperlinkki">
    <w:name w:val="Hyperlink"/>
    <w:basedOn w:val="Kappaleenoletusfontti"/>
    <w:uiPriority w:val="99"/>
    <w:unhideWhenUsed/>
    <w:rsid w:val="004D71E1"/>
    <w:rPr>
      <w:color w:val="1C4FCE" w:themeColor="hyperlink"/>
      <w:u w:val="single"/>
    </w:rPr>
  </w:style>
  <w:style w:type="paragraph" w:styleId="Sisluet5">
    <w:name w:val="toc 5"/>
    <w:basedOn w:val="Normaali"/>
    <w:next w:val="Normaali"/>
    <w:autoRedefine/>
    <w:uiPriority w:val="39"/>
    <w:semiHidden/>
    <w:unhideWhenUsed/>
    <w:rsid w:val="004D71E1"/>
    <w:pPr>
      <w:ind w:left="960"/>
    </w:pPr>
    <w:rPr>
      <w:rFonts w:cstheme="minorHAnsi"/>
      <w:sz w:val="20"/>
      <w:szCs w:val="20"/>
    </w:rPr>
  </w:style>
  <w:style w:type="paragraph" w:styleId="Sisluet6">
    <w:name w:val="toc 6"/>
    <w:basedOn w:val="Normaali"/>
    <w:next w:val="Normaali"/>
    <w:autoRedefine/>
    <w:uiPriority w:val="39"/>
    <w:semiHidden/>
    <w:unhideWhenUsed/>
    <w:rsid w:val="004D71E1"/>
    <w:pPr>
      <w:ind w:left="1200"/>
    </w:pPr>
    <w:rPr>
      <w:rFonts w:cstheme="minorHAnsi"/>
      <w:sz w:val="20"/>
      <w:szCs w:val="20"/>
    </w:rPr>
  </w:style>
  <w:style w:type="paragraph" w:styleId="Sisluet7">
    <w:name w:val="toc 7"/>
    <w:basedOn w:val="Normaali"/>
    <w:next w:val="Normaali"/>
    <w:autoRedefine/>
    <w:uiPriority w:val="39"/>
    <w:semiHidden/>
    <w:unhideWhenUsed/>
    <w:rsid w:val="004D71E1"/>
    <w:pPr>
      <w:ind w:left="1440"/>
    </w:pPr>
    <w:rPr>
      <w:rFonts w:cstheme="minorHAnsi"/>
      <w:sz w:val="20"/>
      <w:szCs w:val="20"/>
    </w:rPr>
  </w:style>
  <w:style w:type="paragraph" w:styleId="Sisluet8">
    <w:name w:val="toc 8"/>
    <w:basedOn w:val="Normaali"/>
    <w:next w:val="Normaali"/>
    <w:autoRedefine/>
    <w:uiPriority w:val="39"/>
    <w:semiHidden/>
    <w:unhideWhenUsed/>
    <w:rsid w:val="004D71E1"/>
    <w:pPr>
      <w:ind w:left="1680"/>
    </w:pPr>
    <w:rPr>
      <w:rFonts w:cstheme="minorHAnsi"/>
      <w:sz w:val="20"/>
      <w:szCs w:val="20"/>
    </w:rPr>
  </w:style>
  <w:style w:type="paragraph" w:styleId="Sisluet9">
    <w:name w:val="toc 9"/>
    <w:basedOn w:val="Normaali"/>
    <w:next w:val="Normaali"/>
    <w:autoRedefine/>
    <w:uiPriority w:val="39"/>
    <w:semiHidden/>
    <w:unhideWhenUsed/>
    <w:rsid w:val="004D71E1"/>
    <w:pPr>
      <w:ind w:left="1920"/>
    </w:pPr>
    <w:rPr>
      <w:rFonts w:cstheme="minorHAnsi"/>
      <w:sz w:val="20"/>
      <w:szCs w:val="20"/>
    </w:rPr>
  </w:style>
  <w:style w:type="paragraph" w:customStyle="1" w:styleId="Ingressi">
    <w:name w:val="Ingressi"/>
    <w:basedOn w:val="Normaali"/>
    <w:qFormat/>
    <w:rsid w:val="00F3002C"/>
    <w:rPr>
      <w:sz w:val="28"/>
    </w:rPr>
  </w:style>
  <w:style w:type="paragraph" w:customStyle="1" w:styleId="Numeroitukappale">
    <w:name w:val="Numeroitu kappale"/>
    <w:basedOn w:val="Luettelokappale"/>
    <w:link w:val="NumeroitukappaleChar"/>
    <w:qFormat/>
    <w:rsid w:val="00CA03EC"/>
    <w:pPr>
      <w:numPr>
        <w:numId w:val="0"/>
      </w:numPr>
      <w:spacing w:before="0" w:line="240" w:lineRule="auto"/>
      <w:contextualSpacing w:val="0"/>
    </w:pPr>
    <w:rPr>
      <w:szCs w:val="22"/>
    </w:rPr>
  </w:style>
  <w:style w:type="character" w:customStyle="1" w:styleId="LuettelokappaleChar">
    <w:name w:val="Luettelokappale Char"/>
    <w:basedOn w:val="Kappaleenoletusfontti"/>
    <w:link w:val="Luettelokappale"/>
    <w:uiPriority w:val="34"/>
    <w:rsid w:val="00CA03EC"/>
    <w:rPr>
      <w:sz w:val="22"/>
      <w:lang w:val="fi-FI"/>
    </w:rPr>
  </w:style>
  <w:style w:type="character" w:customStyle="1" w:styleId="NumeroitukappaleChar">
    <w:name w:val="Numeroitu kappale Char"/>
    <w:basedOn w:val="LuettelokappaleChar"/>
    <w:link w:val="Numeroitukappale"/>
    <w:rsid w:val="00CA03EC"/>
    <w:rPr>
      <w:sz w:val="22"/>
      <w:szCs w:val="22"/>
      <w:lang w:val="fi-FI"/>
    </w:rPr>
  </w:style>
  <w:style w:type="character" w:styleId="AvattuHyperlinkki">
    <w:name w:val="FollowedHyperlink"/>
    <w:basedOn w:val="Kappaleenoletusfontti"/>
    <w:uiPriority w:val="99"/>
    <w:semiHidden/>
    <w:unhideWhenUsed/>
    <w:rsid w:val="00CF3B3C"/>
    <w:rPr>
      <w:color w:val="0C1D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03597">
      <w:bodyDiv w:val="1"/>
      <w:marLeft w:val="0"/>
      <w:marRight w:val="0"/>
      <w:marTop w:val="0"/>
      <w:marBottom w:val="0"/>
      <w:divBdr>
        <w:top w:val="none" w:sz="0" w:space="0" w:color="auto"/>
        <w:left w:val="none" w:sz="0" w:space="0" w:color="auto"/>
        <w:bottom w:val="none" w:sz="0" w:space="0" w:color="auto"/>
        <w:right w:val="none" w:sz="0" w:space="0" w:color="auto"/>
      </w:divBdr>
    </w:div>
    <w:div w:id="1272013214">
      <w:bodyDiv w:val="1"/>
      <w:marLeft w:val="0"/>
      <w:marRight w:val="0"/>
      <w:marTop w:val="0"/>
      <w:marBottom w:val="0"/>
      <w:divBdr>
        <w:top w:val="none" w:sz="0" w:space="0" w:color="auto"/>
        <w:left w:val="none" w:sz="0" w:space="0" w:color="auto"/>
        <w:bottom w:val="none" w:sz="0" w:space="0" w:color="auto"/>
        <w:right w:val="none" w:sz="0" w:space="0" w:color="auto"/>
      </w:divBdr>
    </w:div>
    <w:div w:id="1542354902">
      <w:bodyDiv w:val="1"/>
      <w:marLeft w:val="0"/>
      <w:marRight w:val="0"/>
      <w:marTop w:val="0"/>
      <w:marBottom w:val="0"/>
      <w:divBdr>
        <w:top w:val="none" w:sz="0" w:space="0" w:color="auto"/>
        <w:left w:val="none" w:sz="0" w:space="0" w:color="auto"/>
        <w:bottom w:val="none" w:sz="0" w:space="0" w:color="auto"/>
        <w:right w:val="none" w:sz="0" w:space="0" w:color="auto"/>
      </w:divBdr>
      <w:divsChild>
        <w:div w:id="993264139">
          <w:marLeft w:val="446"/>
          <w:marRight w:val="0"/>
          <w:marTop w:val="120"/>
          <w:marBottom w:val="0"/>
          <w:divBdr>
            <w:top w:val="none" w:sz="0" w:space="0" w:color="auto"/>
            <w:left w:val="none" w:sz="0" w:space="0" w:color="auto"/>
            <w:bottom w:val="none" w:sz="0" w:space="0" w:color="auto"/>
            <w:right w:val="none" w:sz="0" w:space="0" w:color="auto"/>
          </w:divBdr>
        </w:div>
      </w:divsChild>
    </w:div>
    <w:div w:id="1753964222">
      <w:bodyDiv w:val="1"/>
      <w:marLeft w:val="0"/>
      <w:marRight w:val="0"/>
      <w:marTop w:val="0"/>
      <w:marBottom w:val="0"/>
      <w:divBdr>
        <w:top w:val="none" w:sz="0" w:space="0" w:color="auto"/>
        <w:left w:val="none" w:sz="0" w:space="0" w:color="auto"/>
        <w:bottom w:val="none" w:sz="0" w:space="0" w:color="auto"/>
        <w:right w:val="none" w:sz="0" w:space="0" w:color="auto"/>
      </w:divBdr>
    </w:div>
    <w:div w:id="1976980955">
      <w:bodyDiv w:val="1"/>
      <w:marLeft w:val="0"/>
      <w:marRight w:val="0"/>
      <w:marTop w:val="0"/>
      <w:marBottom w:val="0"/>
      <w:divBdr>
        <w:top w:val="none" w:sz="0" w:space="0" w:color="auto"/>
        <w:left w:val="none" w:sz="0" w:space="0" w:color="auto"/>
        <w:bottom w:val="none" w:sz="0" w:space="0" w:color="auto"/>
        <w:right w:val="none" w:sz="0" w:space="0" w:color="auto"/>
      </w:divBdr>
    </w:div>
    <w:div w:id="21138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4M1I1tlaTE" TargetMode="External"/><Relationship Id="rId13" Type="http://schemas.openxmlformats.org/officeDocument/2006/relationships/hyperlink" Target="https://www.leipatiedotus.fi/" TargetMode="External"/><Relationship Id="rId18" Type="http://schemas.openxmlformats.org/officeDocument/2006/relationships/hyperlink" Target="https://www.youtube.com/watch?v=NxJGxoKfAbc" TargetMode="External"/><Relationship Id="rId26" Type="http://schemas.openxmlformats.org/officeDocument/2006/relationships/hyperlink" Target="https://www.mtk.fi/hiiliviljely" TargetMode="External"/><Relationship Id="rId3" Type="http://schemas.openxmlformats.org/officeDocument/2006/relationships/styles" Target="styles.xml"/><Relationship Id="rId21" Type="http://schemas.openxmlformats.org/officeDocument/2006/relationships/hyperlink" Target="https://ruokatieto.fi/ruokatietoa/ruokakulttuuri/" TargetMode="External"/><Relationship Id="rId7" Type="http://schemas.openxmlformats.org/officeDocument/2006/relationships/endnotes" Target="endnotes.xml"/><Relationship Id="rId12" Type="http://schemas.openxmlformats.org/officeDocument/2006/relationships/hyperlink" Target="https://www.huoltovarmuuskeskus.fi/tietoa-huoltovarmuudesta/huoltovarmuus-suomessa" TargetMode="External"/><Relationship Id="rId17" Type="http://schemas.openxmlformats.org/officeDocument/2006/relationships/hyperlink" Target="https://www.ruokavirasto.fi/laboratoriopalvelut/kasvitutkimukset/viljan-laatu-ja-turvallisuus/" TargetMode="External"/><Relationship Id="rId25" Type="http://schemas.openxmlformats.org/officeDocument/2006/relationships/hyperlink" Target="https://www.leipatiedotus.fi/" TargetMode="External"/><Relationship Id="rId2" Type="http://schemas.openxmlformats.org/officeDocument/2006/relationships/numbering" Target="numbering.xml"/><Relationship Id="rId16" Type="http://schemas.openxmlformats.org/officeDocument/2006/relationships/hyperlink" Target="https://www.varmuudenvuoksi.fi/artikkeli/jyvat-jemmassa" TargetMode="External"/><Relationship Id="rId20" Type="http://schemas.openxmlformats.org/officeDocument/2006/relationships/hyperlink" Target="https://sydan.fi/fakta/totta-vai-tarua-viljast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distavaviljely.fi/" TargetMode="External"/><Relationship Id="rId24" Type="http://schemas.openxmlformats.org/officeDocument/2006/relationships/hyperlink" Target="https://ruokatieto.fi/ruokatieto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tk.fi/-/ruokaa-oppikirja" TargetMode="External"/><Relationship Id="rId23" Type="http://schemas.openxmlformats.org/officeDocument/2006/relationships/hyperlink" Target="https://www.mtk.fi/-/ruokaa-oppikirja" TargetMode="External"/><Relationship Id="rId28" Type="http://schemas.openxmlformats.org/officeDocument/2006/relationships/hyperlink" Target="https://www.oph.fi/fi/opettajat-ja-kasvattajat/kestavan-kehityksen-keskeiset-kasitteet" TargetMode="External"/><Relationship Id="rId10" Type="http://schemas.openxmlformats.org/officeDocument/2006/relationships/hyperlink" Target="https://www.youtube.com/watch?v=1vjar-6m-gU" TargetMode="External"/><Relationship Id="rId19" Type="http://schemas.openxmlformats.org/officeDocument/2006/relationships/hyperlink" Target="https://www.leipatiedotus.f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GucOLvxkpI" TargetMode="External"/><Relationship Id="rId14" Type="http://schemas.openxmlformats.org/officeDocument/2006/relationships/hyperlink" Target="https://www.luke.fi/fi/uutiset/mita-suomessa-syotiin-vuonna-2022" TargetMode="External"/><Relationship Id="rId22" Type="http://schemas.openxmlformats.org/officeDocument/2006/relationships/hyperlink" Target="https://www.suomikaura.fi/tuotteet/" TargetMode="External"/><Relationship Id="rId27" Type="http://schemas.openxmlformats.org/officeDocument/2006/relationships/hyperlink" Target="https://www.ymparistokioski.fi/ymparistonhoidon-toimenpiteet/maan-kasvukunnon-parantaminen/ymparivuotinen-kasvipeitteisyy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uokatieto">
      <a:dk1>
        <a:srgbClr val="0D1E63"/>
      </a:dk1>
      <a:lt1>
        <a:srgbClr val="FFFFFF"/>
      </a:lt1>
      <a:dk2>
        <a:srgbClr val="1D4FCF"/>
      </a:dk2>
      <a:lt2>
        <a:srgbClr val="F6F3EB"/>
      </a:lt2>
      <a:accent1>
        <a:srgbClr val="A6C9FB"/>
      </a:accent1>
      <a:accent2>
        <a:srgbClr val="ED7D31"/>
      </a:accent2>
      <a:accent3>
        <a:srgbClr val="FFD3C3"/>
      </a:accent3>
      <a:accent4>
        <a:srgbClr val="117759"/>
      </a:accent4>
      <a:accent5>
        <a:srgbClr val="D0F1AC"/>
      </a:accent5>
      <a:accent6>
        <a:srgbClr val="E8E0CC"/>
      </a:accent6>
      <a:hlink>
        <a:srgbClr val="1C4FCE"/>
      </a:hlink>
      <a:folHlink>
        <a:srgbClr val="0C1D6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A4B7-FD90-0449-A72E-778725B0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2898</Words>
  <Characters>23479</Characters>
  <Application>Microsoft Office Word</Application>
  <DocSecurity>0</DocSecurity>
  <Lines>195</Lines>
  <Paragraphs>52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Fors</dc:creator>
  <cp:keywords/>
  <dc:description/>
  <cp:lastModifiedBy>Hanna Larjavaara</cp:lastModifiedBy>
  <cp:revision>17</cp:revision>
  <cp:lastPrinted>2023-12-05T06:32:00Z</cp:lastPrinted>
  <dcterms:created xsi:type="dcterms:W3CDTF">2023-12-03T11:07:00Z</dcterms:created>
  <dcterms:modified xsi:type="dcterms:W3CDTF">2023-12-13T08:27:00Z</dcterms:modified>
</cp:coreProperties>
</file>